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42" w:rsidRDefault="00C27C42" w:rsidP="00C27C42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2B903CC" wp14:editId="3ED3B048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C27C42" w:rsidRPr="0036682D" w:rsidRDefault="00C27C42" w:rsidP="00C27C42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A1E87B5" wp14:editId="60490484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C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0mWY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rGJ2g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C27C42" w:rsidRPr="0036682D" w:rsidRDefault="00C27C42" w:rsidP="00C27C42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C27C42" w:rsidRPr="0036682D" w:rsidRDefault="00C27C42" w:rsidP="00C27C42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C27C42" w:rsidRPr="006F3D34" w:rsidRDefault="00C27C42" w:rsidP="00C27C42">
      <w:pPr>
        <w:rPr>
          <w:sz w:val="28"/>
          <w:szCs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C3F2D04" wp14:editId="4EAEF654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eRpM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F7xFxcdAgAANgQAAA4AAAAAAAAAAAAAAAAALgIAAGRycy9lMm9Eb2MueG1sUEsBAi0A&#10;FAAGAAgAAAAhAPa6LiXcAAAABwEAAA8AAAAAAAAAAAAAAAAAdwQAAGRycy9kb3ducmV2LnhtbFBL&#10;BQYAAAAABAAEAPMAAACABQAAAAA=&#10;"/>
            </w:pict>
          </mc:Fallback>
        </mc:AlternateConten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 SIRUTA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  <w:t xml:space="preserve">        </w:t>
      </w:r>
      <w:r w:rsidR="002C7A7C">
        <w:rPr>
          <w:rFonts w:ascii="Times New Roman" w:eastAsia="Times New Roman" w:cs="Times New Roman"/>
          <w:bCs/>
          <w:kern w:val="0"/>
          <w:lang w:val="ro-RO" w:eastAsia="ro-RO"/>
        </w:rPr>
        <w:t>Model 2020 ITL – 034</w:t>
      </w:r>
      <w:bookmarkStart w:id="0" w:name="_GoBack"/>
      <w:bookmarkEnd w:id="0"/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 xml:space="preserve"> 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Codul de identificare fiscală: 4368014                                                     Nr…..…./……….20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98465F" w:rsidRDefault="0098465F" w:rsidP="0098465F">
      <w:pPr>
        <w:widowControl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</w:p>
    <w:p w:rsidR="00273B53" w:rsidRDefault="00273B53" w:rsidP="00DE5D37">
      <w:pPr>
        <w:shd w:val="clear" w:color="auto" w:fill="FFFFFF"/>
        <w:jc w:val="center"/>
        <w:rPr>
          <w:rFonts w:ascii="Times New Roman" w:cs="Times New Roman"/>
          <w:b/>
          <w:lang w:val="ro-RO"/>
        </w:rPr>
      </w:pPr>
    </w:p>
    <w:p w:rsidR="00273B53" w:rsidRDefault="00273B53" w:rsidP="00DE5D37">
      <w:pPr>
        <w:shd w:val="clear" w:color="auto" w:fill="FFFFFF"/>
        <w:jc w:val="center"/>
        <w:rPr>
          <w:rFonts w:ascii="Times New Roman" w:cs="Times New Roman"/>
          <w:b/>
          <w:lang w:val="ro-RO"/>
        </w:rPr>
      </w:pPr>
    </w:p>
    <w:p w:rsidR="00DE5D37" w:rsidRPr="00DE5D37" w:rsidRDefault="00DE5D37" w:rsidP="00DE5D37">
      <w:pPr>
        <w:shd w:val="clear" w:color="auto" w:fill="FFFFFF"/>
        <w:jc w:val="center"/>
        <w:rPr>
          <w:rFonts w:ascii="Times New Roman" w:cs="Times New Roman"/>
          <w:b/>
          <w:lang w:val="ro-RO"/>
        </w:rPr>
      </w:pPr>
      <w:r w:rsidRPr="00DE5D37">
        <w:rPr>
          <w:rFonts w:ascii="Times New Roman" w:cs="Times New Roman"/>
          <w:b/>
          <w:lang w:val="ro-RO"/>
        </w:rPr>
        <w:t>PROCES-VERBAL de reţinere/restituire de înscrisuri</w:t>
      </w:r>
    </w:p>
    <w:p w:rsidR="00DE5D37" w:rsidRPr="00DE5D37" w:rsidRDefault="00DE5D37" w:rsidP="00DE5D37">
      <w:pPr>
        <w:shd w:val="clear" w:color="auto" w:fill="FFFFFF"/>
        <w:jc w:val="center"/>
        <w:rPr>
          <w:rFonts w:ascii="Times New Roman" w:cs="Times New Roman"/>
          <w:b/>
          <w:lang w:val="ro-RO"/>
        </w:rPr>
      </w:pPr>
      <w:r w:rsidRPr="00DE5D37">
        <w:rPr>
          <w:rFonts w:ascii="Times New Roman" w:cs="Times New Roman"/>
          <w:b/>
          <w:lang w:val="ro-RO"/>
        </w:rPr>
        <w:t>Încheiat astăzi ......... luna .........20.... ora .......</w:t>
      </w:r>
    </w:p>
    <w:p w:rsidR="00DE5D37" w:rsidRDefault="00DE5D37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DE5D37" w:rsidRDefault="00DE5D37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DE5D37" w:rsidRPr="00DE5D37" w:rsidRDefault="00DE5D37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DE5D37">
        <w:rPr>
          <w:rFonts w:ascii="Times New Roman" w:cs="Times New Roman"/>
          <w:lang w:val="ro-RO"/>
        </w:rPr>
        <w:t>Subsemnaţii ..............</w:t>
      </w:r>
      <w:r>
        <w:rPr>
          <w:rFonts w:ascii="Times New Roman" w:cs="Times New Roman"/>
          <w:lang w:val="ro-RO"/>
        </w:rPr>
        <w:t>.......................................</w:t>
      </w:r>
      <w:r w:rsidRPr="00DE5D37">
        <w:rPr>
          <w:rFonts w:ascii="Times New Roman" w:cs="Times New Roman"/>
          <w:lang w:val="ro-RO"/>
        </w:rPr>
        <w:t>....., având funcţia de ........</w:t>
      </w:r>
      <w:r>
        <w:rPr>
          <w:rFonts w:ascii="Times New Roman" w:cs="Times New Roman"/>
          <w:lang w:val="ro-RO"/>
        </w:rPr>
        <w:t>.....</w:t>
      </w:r>
      <w:r w:rsidRPr="00DE5D37">
        <w:rPr>
          <w:rFonts w:ascii="Times New Roman" w:cs="Times New Roman"/>
          <w:lang w:val="ro-RO"/>
        </w:rPr>
        <w:t>........ în cadrul ...</w:t>
      </w:r>
      <w:r>
        <w:rPr>
          <w:rFonts w:ascii="Times New Roman" w:cs="Times New Roman"/>
          <w:lang w:val="ro-RO"/>
        </w:rPr>
        <w:t>...........</w:t>
      </w:r>
      <w:r w:rsidRPr="00DE5D37">
        <w:rPr>
          <w:rFonts w:ascii="Times New Roman" w:cs="Times New Roman"/>
          <w:lang w:val="ro-RO"/>
        </w:rPr>
        <w:t xml:space="preserve">........., în baza art. 64 alin. (3) |_| sau, după caz, alin. (5) |_| din Legea nr. </w:t>
      </w:r>
      <w:hyperlink r:id="rId6" w:anchor="/dokument/16949083" w:tgtFrame="_blank" w:history="1">
        <w:r w:rsidRPr="00DE5D37">
          <w:rPr>
            <w:rStyle w:val="Hiperhivatkozs"/>
            <w:rFonts w:ascii="Times New Roman" w:cs="Times New Roman"/>
            <w:color w:val="auto"/>
            <w:lang w:val="ro-RO"/>
          </w:rPr>
          <w:t>207/2015</w:t>
        </w:r>
      </w:hyperlink>
      <w:r w:rsidRPr="00DE5D37">
        <w:rPr>
          <w:rFonts w:ascii="Times New Roman" w:cs="Times New Roman"/>
          <w:lang w:val="ro-RO"/>
        </w:rPr>
        <w:t xml:space="preserve"> privind </w:t>
      </w:r>
      <w:hyperlink r:id="rId7" w:anchor="/dokument/16949084" w:tgtFrame="_blank" w:history="1">
        <w:r w:rsidRPr="00DE5D37">
          <w:rPr>
            <w:rStyle w:val="Hiperhivatkozs"/>
            <w:rFonts w:ascii="Times New Roman" w:cs="Times New Roman"/>
            <w:color w:val="auto"/>
            <w:lang w:val="ro-RO"/>
          </w:rPr>
          <w:t>Codul de procedură fiscală</w:t>
        </w:r>
      </w:hyperlink>
      <w:r w:rsidRPr="00DE5D37">
        <w:rPr>
          <w:rFonts w:ascii="Times New Roman" w:cs="Times New Roman"/>
          <w:lang w:val="ro-RO"/>
        </w:rPr>
        <w:t>, cu modificările şi completările ulterioare, cu legitimaţiile de inspecţie fiscală nr. ............ şi cu Ordinele de serviciu nr. ..............., |_| am reţinut/|_| restituit de la</w:t>
      </w:r>
      <w:r w:rsidRPr="00DE5D37">
        <w:rPr>
          <w:rFonts w:ascii="Times New Roman" w:cs="Times New Roman"/>
          <w:vertAlign w:val="superscript"/>
          <w:lang w:val="ro-RO"/>
        </w:rPr>
        <w:t>1</w:t>
      </w:r>
      <w:r w:rsidRPr="00DE5D37">
        <w:rPr>
          <w:rFonts w:ascii="Times New Roman" w:cs="Times New Roman"/>
          <w:lang w:val="ro-RO"/>
        </w:rPr>
        <w:t xml:space="preserve"> ...............................</w:t>
      </w:r>
      <w:r>
        <w:rPr>
          <w:rFonts w:ascii="Times New Roman" w:cs="Times New Roman"/>
          <w:lang w:val="ro-RO"/>
        </w:rPr>
        <w:t>....................................</w:t>
      </w:r>
      <w:r w:rsidRPr="00DE5D37">
        <w:rPr>
          <w:rFonts w:ascii="Times New Roman" w:cs="Times New Roman"/>
          <w:lang w:val="ro-RO"/>
        </w:rPr>
        <w:t>...</w:t>
      </w:r>
    </w:p>
    <w:p w:rsidR="00DE5D37" w:rsidRPr="00DE5D37" w:rsidRDefault="00DE5D37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DE5D37">
        <w:rPr>
          <w:rFonts w:ascii="Times New Roman" w:cs="Times New Roman"/>
          <w:lang w:val="ro-RO"/>
        </w:rPr>
        <w:t>cu domiciliul fiscal în ROMÂNIA</w:t>
      </w:r>
      <w:r>
        <w:rPr>
          <w:rFonts w:ascii="Times New Roman" w:cs="Times New Roman"/>
          <w:lang w:val="ro-RO"/>
        </w:rPr>
        <w:t>,</w:t>
      </w:r>
      <w:r w:rsidRPr="00DE5D37">
        <w:rPr>
          <w:rFonts w:ascii="Times New Roman" w:cs="Times New Roman"/>
          <w:lang w:val="ro-RO"/>
        </w:rPr>
        <w:t xml:space="preserve"> judeţul </w:t>
      </w:r>
      <w:r>
        <w:rPr>
          <w:rFonts w:ascii="Times New Roman" w:cs="Times New Roman"/>
          <w:lang w:val="ro-RO"/>
        </w:rPr>
        <w:t>Harghita,</w:t>
      </w:r>
      <w:r w:rsidRPr="00DE5D37">
        <w:rPr>
          <w:rFonts w:ascii="Times New Roman" w:cs="Times New Roman"/>
          <w:lang w:val="ro-RO"/>
        </w:rPr>
        <w:t xml:space="preserve"> codul poştal </w:t>
      </w:r>
      <w:r>
        <w:rPr>
          <w:rFonts w:ascii="Times New Roman" w:cs="Times New Roman"/>
          <w:lang w:val="ro-RO"/>
        </w:rPr>
        <w:t>537140,</w:t>
      </w:r>
      <w:r w:rsidRPr="00DE5D37">
        <w:rPr>
          <w:rFonts w:ascii="Times New Roman" w:cs="Times New Roman"/>
          <w:lang w:val="ro-RO"/>
        </w:rPr>
        <w:t xml:space="preserve"> </w:t>
      </w:r>
      <w:r>
        <w:rPr>
          <w:rFonts w:ascii="Times New Roman" w:cs="Times New Roman"/>
          <w:lang w:val="ro-RO"/>
        </w:rPr>
        <w:t>comuna Lueta</w:t>
      </w:r>
    </w:p>
    <w:p w:rsidR="00DE5D37" w:rsidRPr="00DE5D37" w:rsidRDefault="00DE5D37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DE5D37">
        <w:rPr>
          <w:rFonts w:ascii="Times New Roman" w:cs="Times New Roman"/>
          <w:lang w:val="ro-RO"/>
        </w:rPr>
        <w:t>str. ........</w:t>
      </w:r>
      <w:r>
        <w:rPr>
          <w:rFonts w:ascii="Times New Roman" w:cs="Times New Roman"/>
          <w:lang w:val="ro-RO"/>
        </w:rPr>
        <w:t>.....................</w:t>
      </w:r>
      <w:r w:rsidRPr="00DE5D37">
        <w:rPr>
          <w:rFonts w:ascii="Times New Roman" w:cs="Times New Roman"/>
          <w:lang w:val="ro-RO"/>
        </w:rPr>
        <w:t>.... nr. ......., identificat prin B.I./C.I./C.I.P./Paşaport seria ...... nr. ........., C.I.F.</w:t>
      </w:r>
      <w:r w:rsidRPr="00DE5D37">
        <w:rPr>
          <w:rFonts w:ascii="Times New Roman" w:cs="Times New Roman"/>
          <w:vertAlign w:val="superscript"/>
          <w:lang w:val="ro-RO"/>
        </w:rPr>
        <w:t>2</w:t>
      </w:r>
      <w:r w:rsidRPr="00DE5D37">
        <w:rPr>
          <w:rFonts w:ascii="Times New Roman" w:cs="Times New Roman"/>
          <w:lang w:val="ro-RO"/>
        </w:rPr>
        <w:t xml:space="preserve"> .....</w:t>
      </w:r>
      <w:r>
        <w:rPr>
          <w:rFonts w:ascii="Times New Roman" w:cs="Times New Roman"/>
          <w:lang w:val="ro-RO"/>
        </w:rPr>
        <w:t>......................</w:t>
      </w:r>
      <w:r w:rsidRPr="00DE5D37">
        <w:rPr>
          <w:rFonts w:ascii="Times New Roman" w:cs="Times New Roman"/>
          <w:lang w:val="ro-RO"/>
        </w:rPr>
        <w:t>......, tel./fax .......</w:t>
      </w:r>
      <w:r>
        <w:rPr>
          <w:rFonts w:ascii="Times New Roman" w:cs="Times New Roman"/>
          <w:lang w:val="ro-RO"/>
        </w:rPr>
        <w:t>...............</w:t>
      </w:r>
      <w:r w:rsidRPr="00DE5D37">
        <w:rPr>
          <w:rFonts w:ascii="Times New Roman" w:cs="Times New Roman"/>
          <w:lang w:val="ro-RO"/>
        </w:rPr>
        <w:t>..., e-mail ...........@..........</w:t>
      </w:r>
    </w:p>
    <w:p w:rsidR="00DE5D37" w:rsidRPr="00DE5D37" w:rsidRDefault="00DE5D37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DE5D37">
        <w:rPr>
          <w:rFonts w:ascii="Times New Roman" w:cs="Times New Roman"/>
          <w:lang w:val="ro-RO"/>
        </w:rPr>
        <w:t>în prezenţa ...............</w:t>
      </w:r>
      <w:r>
        <w:rPr>
          <w:rFonts w:ascii="Times New Roman" w:cs="Times New Roman"/>
          <w:lang w:val="ro-RO"/>
        </w:rPr>
        <w:t>.................</w:t>
      </w:r>
      <w:r w:rsidRPr="00DE5D37">
        <w:rPr>
          <w:rFonts w:ascii="Times New Roman" w:cs="Times New Roman"/>
          <w:lang w:val="ro-RO"/>
        </w:rPr>
        <w:t>............</w:t>
      </w:r>
      <w:r w:rsidRPr="00DE5D37">
        <w:rPr>
          <w:rFonts w:ascii="Times New Roman" w:cs="Times New Roman"/>
          <w:vertAlign w:val="superscript"/>
          <w:lang w:val="ro-RO"/>
        </w:rPr>
        <w:t>3</w:t>
      </w:r>
      <w:r w:rsidRPr="00DE5D37">
        <w:rPr>
          <w:rFonts w:ascii="Times New Roman" w:cs="Times New Roman"/>
          <w:lang w:val="ro-RO"/>
        </w:rPr>
        <w:t xml:space="preserve"> următoarele (documente, înscrisuri etc.)</w:t>
      </w:r>
      <w:r w:rsidRPr="00DE5D37">
        <w:rPr>
          <w:rFonts w:ascii="Times New Roman" w:cs="Times New Roman"/>
          <w:vertAlign w:val="superscript"/>
          <w:lang w:val="ro-RO"/>
        </w:rPr>
        <w:t>4</w:t>
      </w:r>
      <w:r w:rsidRPr="00DE5D37">
        <w:rPr>
          <w:rFonts w:ascii="Times New Roman" w:cs="Times New Roman"/>
          <w:lang w:val="ro-RO"/>
        </w:rPr>
        <w:t>: .....................</w:t>
      </w:r>
      <w:r>
        <w:rPr>
          <w:rFonts w:ascii="Times New Roman" w:cs="Times New Roman"/>
          <w:lang w:val="ro-RO"/>
        </w:rPr>
        <w:t>...................................................................................................................</w:t>
      </w:r>
      <w:r w:rsidRPr="00DE5D37">
        <w:rPr>
          <w:rFonts w:ascii="Times New Roman" w:cs="Times New Roman"/>
          <w:lang w:val="ro-RO"/>
        </w:rPr>
        <w:t>...........................</w:t>
      </w:r>
    </w:p>
    <w:p w:rsidR="00DE5D37" w:rsidRPr="00DE5D37" w:rsidRDefault="00DE5D37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DE5D37">
        <w:rPr>
          <w:rFonts w:ascii="Times New Roman" w:cs="Times New Roman"/>
          <w:lang w:val="ro-RO"/>
        </w:rPr>
        <w:t>|_| Menţionăm că pentru documentele reţinute, la solicitarea contribuabilului, s-au lăsat copii ale acestora.</w:t>
      </w:r>
    </w:p>
    <w:p w:rsidR="00DE5D37" w:rsidRPr="00DE5D37" w:rsidRDefault="00DE5D37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DE5D37">
        <w:rPr>
          <w:rFonts w:ascii="Times New Roman" w:cs="Times New Roman"/>
          <w:lang w:val="ro-RO"/>
        </w:rPr>
        <w:t>|_| Menţionăm că documentele au fost restituite contribuabilului şi au fost păstrate copii certificate de către contribuabil prin înscrierea menţiunii "conform cu originalul" şi prin semnarea acestora.</w:t>
      </w:r>
    </w:p>
    <w:p w:rsidR="00DE5D37" w:rsidRDefault="00DE5D37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DE5D37">
        <w:rPr>
          <w:rFonts w:ascii="Times New Roman" w:cs="Times New Roman"/>
          <w:lang w:val="ro-RO"/>
        </w:rPr>
        <w:t>Prezentul proces-verbal, înregistrat la contribuabil sub nr. ........ din .............., s-a încheiat în două exemplare, dintre care unul a fost lăsat la contribuabil, iar unul a fost luat de organul de inspecţie fiscală.</w:t>
      </w:r>
    </w:p>
    <w:p w:rsidR="00DE5D37" w:rsidRDefault="00DE5D37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DE5D37" w:rsidRDefault="00DE5D37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DE5D37" w:rsidRDefault="00DE5D37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DE5D37" w:rsidRPr="00DE5D37" w:rsidRDefault="00DE5D37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</w:p>
    <w:tbl>
      <w:tblPr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6"/>
        <w:gridCol w:w="4820"/>
      </w:tblGrid>
      <w:tr w:rsidR="00DE5D37" w:rsidRPr="00DE5D37" w:rsidTr="00DE5D37">
        <w:tc>
          <w:tcPr>
            <w:tcW w:w="254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E5D37" w:rsidRPr="00DE5D37" w:rsidRDefault="00DE5D37" w:rsidP="00DE5D37">
            <w:pPr>
              <w:pStyle w:val="NormlWeb"/>
              <w:spacing w:before="120" w:beforeAutospacing="0" w:after="150" w:afterAutospacing="0"/>
              <w:jc w:val="center"/>
            </w:pPr>
            <w:r w:rsidRPr="00DE5D37">
              <w:t>Organe de inspecţie fiscală,</w:t>
            </w:r>
          </w:p>
          <w:p w:rsidR="00DE5D37" w:rsidRPr="00DE5D37" w:rsidRDefault="00DE5D37" w:rsidP="00DE5D37">
            <w:pPr>
              <w:pStyle w:val="NormlWeb"/>
              <w:spacing w:before="120" w:beforeAutospacing="0" w:after="150" w:afterAutospacing="0"/>
              <w:jc w:val="center"/>
            </w:pPr>
            <w:r w:rsidRPr="00DE5D37">
              <w:t>L.S. .....................</w:t>
            </w:r>
          </w:p>
          <w:p w:rsidR="00DE5D37" w:rsidRPr="00273B53" w:rsidRDefault="00DE5D37" w:rsidP="00DE5D37">
            <w:pPr>
              <w:pStyle w:val="NormlWeb"/>
              <w:spacing w:before="120" w:beforeAutospacing="0" w:after="150" w:afterAutospacing="0"/>
              <w:jc w:val="center"/>
              <w:rPr>
                <w:sz w:val="18"/>
                <w:szCs w:val="18"/>
              </w:rPr>
            </w:pPr>
            <w:r w:rsidRPr="00273B53">
              <w:rPr>
                <w:sz w:val="18"/>
                <w:szCs w:val="18"/>
              </w:rPr>
              <w:t>(numele, prenumele şi semnătura)</w:t>
            </w:r>
          </w:p>
        </w:tc>
        <w:tc>
          <w:tcPr>
            <w:tcW w:w="246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E5D37" w:rsidRPr="00DE5D37" w:rsidRDefault="00DE5D37" w:rsidP="00DE5D37">
            <w:pPr>
              <w:pStyle w:val="NormlWeb"/>
              <w:spacing w:before="120" w:beforeAutospacing="0" w:after="150" w:afterAutospacing="0"/>
              <w:jc w:val="center"/>
            </w:pPr>
            <w:r w:rsidRPr="00DE5D37">
              <w:t>Contribuabil,</w:t>
            </w:r>
          </w:p>
          <w:p w:rsidR="00DE5D37" w:rsidRPr="00DE5D37" w:rsidRDefault="00DE5D37" w:rsidP="00DE5D37">
            <w:pPr>
              <w:pStyle w:val="NormlWeb"/>
              <w:spacing w:before="120" w:beforeAutospacing="0" w:after="150" w:afterAutospacing="0"/>
              <w:jc w:val="center"/>
            </w:pPr>
            <w:r w:rsidRPr="00DE5D37">
              <w:t>.....................</w:t>
            </w:r>
          </w:p>
          <w:p w:rsidR="00DE5D37" w:rsidRPr="00273B53" w:rsidRDefault="00DE5D37" w:rsidP="00DE5D37">
            <w:pPr>
              <w:pStyle w:val="NormlWeb"/>
              <w:spacing w:before="120" w:beforeAutospacing="0" w:after="150" w:afterAutospacing="0"/>
              <w:jc w:val="center"/>
              <w:rPr>
                <w:sz w:val="18"/>
                <w:szCs w:val="18"/>
              </w:rPr>
            </w:pPr>
            <w:r w:rsidRPr="00273B53">
              <w:rPr>
                <w:sz w:val="18"/>
                <w:szCs w:val="18"/>
              </w:rPr>
              <w:t>(numele, prenumele şi semnătura)</w:t>
            </w:r>
          </w:p>
        </w:tc>
      </w:tr>
    </w:tbl>
    <w:p w:rsidR="00273B53" w:rsidRDefault="00273B53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273B53" w:rsidRDefault="00273B53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273B53" w:rsidRDefault="00273B53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273B53" w:rsidRDefault="00273B53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273B53" w:rsidRDefault="00273B53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DE5D37" w:rsidRPr="00DE5D37" w:rsidRDefault="00DE5D37" w:rsidP="00DE5D37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DE5D37">
        <w:rPr>
          <w:rFonts w:ascii="Times New Roman" w:cs="Times New Roman"/>
          <w:lang w:val="ro-RO"/>
        </w:rPr>
        <w:t>______</w:t>
      </w:r>
    </w:p>
    <w:p w:rsidR="00DE5D37" w:rsidRPr="00273B53" w:rsidRDefault="00DE5D37" w:rsidP="00DE5D37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273B53">
        <w:rPr>
          <w:rFonts w:ascii="Times New Roman" w:cs="Times New Roman"/>
          <w:sz w:val="18"/>
          <w:szCs w:val="18"/>
          <w:vertAlign w:val="superscript"/>
          <w:lang w:val="ro-RO"/>
        </w:rPr>
        <w:t>1</w:t>
      </w:r>
      <w:r w:rsidRPr="00273B53">
        <w:rPr>
          <w:rFonts w:ascii="Times New Roman" w:cs="Times New Roman"/>
          <w:sz w:val="18"/>
          <w:szCs w:val="18"/>
          <w:lang w:val="ro-RO"/>
        </w:rPr>
        <w:t>Numele şi prenumele contribuabilului sau denumire contribuabil.</w:t>
      </w:r>
    </w:p>
    <w:p w:rsidR="00DE5D37" w:rsidRPr="00273B53" w:rsidRDefault="00DE5D37" w:rsidP="00DE5D37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273B53">
        <w:rPr>
          <w:rFonts w:ascii="Times New Roman" w:cs="Times New Roman"/>
          <w:sz w:val="18"/>
          <w:szCs w:val="18"/>
          <w:vertAlign w:val="superscript"/>
          <w:lang w:val="ro-RO"/>
        </w:rPr>
        <w:t>2</w:t>
      </w:r>
      <w:r w:rsidRPr="00273B53">
        <w:rPr>
          <w:rFonts w:ascii="Times New Roman" w:cs="Times New Roman"/>
          <w:sz w:val="18"/>
          <w:szCs w:val="18"/>
          <w:lang w:val="ro-RO"/>
        </w:rPr>
        <w:t>Se va completa: codul de identificare fiscală (codul numeric personal, numărul de identificare fiscală, după caz); etc.</w:t>
      </w:r>
    </w:p>
    <w:p w:rsidR="00DE5D37" w:rsidRPr="00273B53" w:rsidRDefault="00DE5D37" w:rsidP="00DE5D37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273B53">
        <w:rPr>
          <w:rFonts w:ascii="Times New Roman" w:cs="Times New Roman"/>
          <w:sz w:val="18"/>
          <w:szCs w:val="18"/>
          <w:vertAlign w:val="superscript"/>
          <w:lang w:val="ro-RO"/>
        </w:rPr>
        <w:t>3</w:t>
      </w:r>
      <w:r w:rsidRPr="00273B53">
        <w:rPr>
          <w:rFonts w:ascii="Times New Roman" w:cs="Times New Roman"/>
          <w:sz w:val="18"/>
          <w:szCs w:val="18"/>
          <w:lang w:val="ro-RO"/>
        </w:rPr>
        <w:t>Numele, prenumele, funcţia, calitatea reprezentantului contribuabilului.</w:t>
      </w:r>
    </w:p>
    <w:p w:rsidR="00DE5D37" w:rsidRPr="00273B53" w:rsidRDefault="00DE5D37" w:rsidP="00DE5D37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273B53">
        <w:rPr>
          <w:rFonts w:ascii="Times New Roman" w:cs="Times New Roman"/>
          <w:sz w:val="18"/>
          <w:szCs w:val="18"/>
          <w:vertAlign w:val="superscript"/>
          <w:lang w:val="ro-RO"/>
        </w:rPr>
        <w:t>4</w:t>
      </w:r>
      <w:r w:rsidRPr="00273B53">
        <w:rPr>
          <w:rFonts w:ascii="Times New Roman" w:cs="Times New Roman"/>
          <w:sz w:val="18"/>
          <w:szCs w:val="18"/>
          <w:lang w:val="ro-RO"/>
        </w:rPr>
        <w:t>Se vor descrie pe scurt documentele ridicate/restituite. În cazul în care nu este spaţiu suficient pentru enumerare se poate proceda la detalierea în anexă la prezentul proces-verbal, făcându-se menţiune în acesta. Anexa face parte integrantă din procesul-verbal şi se semnează de ambele părţi.</w:t>
      </w:r>
    </w:p>
    <w:p w:rsidR="00C27C42" w:rsidRPr="00465150" w:rsidRDefault="00C27C42" w:rsidP="00DE5D37">
      <w:pPr>
        <w:shd w:val="clear" w:color="auto" w:fill="FFFFFF"/>
        <w:jc w:val="center"/>
        <w:rPr>
          <w:rFonts w:ascii="Times New Roman" w:eastAsia="Times New Roman" w:cs="Times New Roman"/>
          <w:kern w:val="0"/>
          <w:lang w:val="ro-RO" w:eastAsia="ro-RO"/>
        </w:rPr>
      </w:pPr>
    </w:p>
    <w:sectPr w:rsidR="00C27C42" w:rsidRPr="00465150" w:rsidSect="0098465F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CC"/>
    <w:rsid w:val="000F3F43"/>
    <w:rsid w:val="001042CC"/>
    <w:rsid w:val="00166D8B"/>
    <w:rsid w:val="00273B53"/>
    <w:rsid w:val="002C7A7C"/>
    <w:rsid w:val="00465150"/>
    <w:rsid w:val="004763E1"/>
    <w:rsid w:val="00510042"/>
    <w:rsid w:val="006804E9"/>
    <w:rsid w:val="0072248E"/>
    <w:rsid w:val="0098465F"/>
    <w:rsid w:val="00AD7A4A"/>
    <w:rsid w:val="00B24DAA"/>
    <w:rsid w:val="00C0233F"/>
    <w:rsid w:val="00C27C42"/>
    <w:rsid w:val="00D019D5"/>
    <w:rsid w:val="00DE5D37"/>
    <w:rsid w:val="00E0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295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9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2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42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3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9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6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0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9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1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87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4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1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9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5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8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5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8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7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6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8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8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8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5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5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9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6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9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1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3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8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0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20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822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387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407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443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66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76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243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547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40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05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74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885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44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621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555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857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909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72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161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505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9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498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68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3765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83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226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844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77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538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89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805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14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529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705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780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974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28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7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1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7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3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6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4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7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9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4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5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2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5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1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9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5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8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4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70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40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0057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3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11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180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23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13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29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40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28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694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487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464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0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1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9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7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6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8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6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5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4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0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99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58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04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0084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65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2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0202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132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4059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563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02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4073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0334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716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tact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ntact.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2025-12-11T08:35:00Z</dcterms:created>
  <dcterms:modified xsi:type="dcterms:W3CDTF">2025-12-11T08:36:00Z</dcterms:modified>
</cp:coreProperties>
</file>