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E05955">
        <w:rPr>
          <w:rFonts w:ascii="Times New Roman" w:eastAsia="Times New Roman" w:cs="Times New Roman"/>
          <w:bCs/>
          <w:kern w:val="0"/>
          <w:lang w:val="ro-RO" w:eastAsia="ro-RO"/>
        </w:rPr>
        <w:t>Model 2020 ITL – 035</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273B53" w:rsidRPr="00E05955" w:rsidRDefault="00273B53" w:rsidP="00E05955">
      <w:pPr>
        <w:shd w:val="clear" w:color="auto" w:fill="FFFFFF"/>
        <w:jc w:val="both"/>
        <w:rPr>
          <w:rFonts w:ascii="Times New Roman" w:cs="Times New Roman"/>
          <w:b/>
          <w:lang w:val="ro-RO"/>
        </w:rPr>
      </w:pPr>
    </w:p>
    <w:p w:rsidR="00E05955" w:rsidRDefault="00E05955" w:rsidP="00E05955">
      <w:pPr>
        <w:shd w:val="clear" w:color="auto" w:fill="FFFFFF"/>
        <w:jc w:val="center"/>
        <w:rPr>
          <w:rFonts w:ascii="Times New Roman" w:cs="Times New Roman"/>
          <w:b/>
          <w:bCs/>
          <w:lang w:val="ro-RO"/>
        </w:rPr>
      </w:pPr>
      <w:r w:rsidRPr="00E05955">
        <w:rPr>
          <w:rFonts w:ascii="Times New Roman" w:cs="Times New Roman"/>
          <w:b/>
          <w:bCs/>
          <w:lang w:val="ro-RO"/>
        </w:rPr>
        <w:t>Decizie de impunere</w:t>
      </w:r>
      <w:r w:rsidRPr="00E05955">
        <w:rPr>
          <w:rFonts w:ascii="Times New Roman" w:cs="Times New Roman"/>
          <w:b/>
          <w:bCs/>
          <w:lang w:val="ro-RO"/>
        </w:rPr>
        <w:br/>
      </w:r>
    </w:p>
    <w:p w:rsidR="00E05955" w:rsidRPr="00E05955" w:rsidRDefault="00E05955" w:rsidP="00E05955">
      <w:pPr>
        <w:shd w:val="clear" w:color="auto" w:fill="FFFFFF"/>
        <w:rPr>
          <w:rFonts w:ascii="Times New Roman" w:cs="Times New Roman"/>
          <w:lang w:val="ro-RO"/>
        </w:rPr>
      </w:pPr>
      <w:r>
        <w:rPr>
          <w:rFonts w:ascii="Times New Roman" w:cs="Times New Roman"/>
          <w:b/>
          <w:bCs/>
          <w:lang w:val="ro-RO"/>
        </w:rPr>
        <w:t>P</w:t>
      </w:r>
      <w:r w:rsidRPr="00E05955">
        <w:rPr>
          <w:rFonts w:ascii="Times New Roman" w:cs="Times New Roman"/>
          <w:b/>
          <w:bCs/>
          <w:lang w:val="ro-RO"/>
        </w:rPr>
        <w:t>rivind creanţele datorate bugetului local, în urma inspecţiei fiscale, în anul 20...., de către:</w:t>
      </w:r>
    </w:p>
    <w:p w:rsidR="00E05955" w:rsidRPr="00E05955" w:rsidRDefault="00E05955" w:rsidP="00E05955">
      <w:pPr>
        <w:shd w:val="clear" w:color="auto" w:fill="FFFFFF"/>
        <w:jc w:val="both"/>
        <w:rPr>
          <w:rFonts w:ascii="Times New Roman" w:cs="Times New Roman"/>
          <w:b/>
          <w:bCs/>
          <w:lang w:val="ro-RO"/>
        </w:rPr>
      </w:pPr>
      <w:r w:rsidRPr="00E05955">
        <w:rPr>
          <w:rStyle w:val="alb"/>
          <w:rFonts w:ascii="Times New Roman" w:cs="Times New Roman"/>
          <w:b/>
          <w:bCs/>
          <w:lang w:val="ro-RO"/>
        </w:rPr>
        <w:t>1.</w:t>
      </w:r>
      <w:r w:rsidRPr="00E05955">
        <w:rPr>
          <w:rStyle w:val="atl"/>
          <w:rFonts w:ascii="Times New Roman" w:cs="Times New Roman"/>
          <w:b/>
          <w:bCs/>
          <w:lang w:val="ro-RO"/>
        </w:rPr>
        <w:t>Date privind contribuabilul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756"/>
      </w:tblGrid>
      <w:tr w:rsidR="00E05955" w:rsidRPr="00E05955" w:rsidTr="00E05955">
        <w:tc>
          <w:tcPr>
            <w:tcW w:w="0" w:type="auto"/>
            <w:tcBorders>
              <w:bottom w:val="single" w:sz="6" w:space="0" w:color="auto"/>
              <w:right w:val="single" w:sz="6" w:space="0" w:color="auto"/>
            </w:tcBorders>
            <w:shd w:val="clear" w:color="auto" w:fill="auto"/>
            <w:hideMark/>
          </w:tcPr>
          <w:p w:rsidR="00E05955" w:rsidRPr="00E05955" w:rsidRDefault="00E05955" w:rsidP="00E05955">
            <w:pPr>
              <w:pStyle w:val="NormlWeb"/>
              <w:spacing w:before="120" w:beforeAutospacing="0" w:after="150" w:afterAutospacing="0"/>
              <w:jc w:val="both"/>
            </w:pPr>
            <w:r w:rsidRPr="00E05955">
              <w:t>Contribuabil: ..............</w:t>
            </w:r>
            <w:r>
              <w:t>.............</w:t>
            </w:r>
            <w:r w:rsidRPr="00E05955">
              <w:t>........ Cod de înregistrare fiscală/CNP/NIF: ....</w:t>
            </w:r>
            <w:r>
              <w:t>..........................</w:t>
            </w:r>
            <w:r w:rsidRPr="00E05955">
              <w:t>.............</w:t>
            </w:r>
          </w:p>
          <w:p w:rsidR="00E05955" w:rsidRPr="00E05955" w:rsidRDefault="00E05955" w:rsidP="00E05955">
            <w:pPr>
              <w:pStyle w:val="NormlWeb"/>
              <w:spacing w:before="120" w:beforeAutospacing="0" w:after="150" w:afterAutospacing="0"/>
              <w:jc w:val="both"/>
            </w:pPr>
            <w:r w:rsidRPr="00E05955">
              <w:t>Domiciliul fiscal: ........................................</w:t>
            </w:r>
          </w:p>
          <w:p w:rsidR="00E05955" w:rsidRPr="00E05955" w:rsidRDefault="00E05955" w:rsidP="00E05955">
            <w:pPr>
              <w:pStyle w:val="NormlWeb"/>
              <w:spacing w:before="120" w:beforeAutospacing="0" w:after="150" w:afterAutospacing="0"/>
              <w:jc w:val="both"/>
            </w:pPr>
            <w:r w:rsidRPr="00E05955">
              <w:t>Rol nominal unic: ........................ Reprezentant: ........................</w:t>
            </w:r>
            <w:r>
              <w:t>.......................................</w:t>
            </w:r>
            <w:r w:rsidRPr="00E05955">
              <w:t>.....................</w:t>
            </w:r>
          </w:p>
          <w:p w:rsidR="00E05955" w:rsidRPr="00E05955" w:rsidRDefault="00E05955" w:rsidP="00E05955">
            <w:pPr>
              <w:pStyle w:val="NormlWeb"/>
              <w:spacing w:before="120" w:beforeAutospacing="0" w:after="150" w:afterAutospacing="0"/>
              <w:jc w:val="both"/>
            </w:pPr>
            <w:r w:rsidRPr="00E05955">
              <w:t>............................................................................................</w:t>
            </w:r>
            <w:r>
              <w:t>...........................................</w:t>
            </w:r>
            <w:r w:rsidRPr="00E05955">
              <w:t>...........................</w:t>
            </w:r>
          </w:p>
        </w:tc>
      </w:tr>
    </w:tbl>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lang w:val="ro-RO"/>
        </w:rPr>
        <w:t>Motive de fapt: .............</w:t>
      </w:r>
      <w:r>
        <w:rPr>
          <w:rFonts w:ascii="Times New Roman" w:cs="Times New Roman"/>
          <w:lang w:val="ro-RO"/>
        </w:rPr>
        <w:t>.......................</w:t>
      </w:r>
      <w:r w:rsidRPr="00E05955">
        <w:rPr>
          <w:rFonts w:ascii="Times New Roman" w:cs="Times New Roman"/>
          <w:lang w:val="ro-RO"/>
        </w:rPr>
        <w:t>.................................</w:t>
      </w:r>
    </w:p>
    <w:p w:rsidR="00E05955" w:rsidRDefault="00E05955" w:rsidP="00E05955">
      <w:pPr>
        <w:shd w:val="clear" w:color="auto" w:fill="FFFFFF"/>
        <w:jc w:val="both"/>
        <w:rPr>
          <w:rFonts w:ascii="Times New Roman" w:cs="Times New Roman"/>
          <w:lang w:val="ro-RO"/>
        </w:rPr>
      </w:pPr>
      <w:r w:rsidRPr="00E05955">
        <w:rPr>
          <w:rFonts w:ascii="Times New Roman" w:cs="Times New Roman"/>
          <w:lang w:val="ro-RO"/>
        </w:rPr>
        <w:t>Temeiul de drept: ...........</w:t>
      </w:r>
      <w:r>
        <w:rPr>
          <w:rFonts w:ascii="Times New Roman" w:cs="Times New Roman"/>
          <w:lang w:val="ro-RO"/>
        </w:rPr>
        <w:t>.......................</w:t>
      </w:r>
      <w:r w:rsidRPr="00E05955">
        <w:rPr>
          <w:rFonts w:ascii="Times New Roman" w:cs="Times New Roman"/>
          <w:lang w:val="ro-RO"/>
        </w:rPr>
        <w:t>...............................</w:t>
      </w:r>
    </w:p>
    <w:p w:rsidR="00E05955" w:rsidRPr="00E05955" w:rsidRDefault="00E05955" w:rsidP="00E05955">
      <w:pPr>
        <w:shd w:val="clear" w:color="auto" w:fill="FFFFFF"/>
        <w:jc w:val="both"/>
        <w:rPr>
          <w:rFonts w:ascii="Times New Roman" w:cs="Times New Roman"/>
          <w:lang w:val="ro-RO"/>
        </w:rPr>
      </w:pPr>
    </w:p>
    <w:p w:rsidR="00E05955" w:rsidRPr="00E05955" w:rsidRDefault="00E05955" w:rsidP="00E05955">
      <w:pPr>
        <w:shd w:val="clear" w:color="auto" w:fill="FFFFFF"/>
        <w:jc w:val="both"/>
        <w:rPr>
          <w:rFonts w:ascii="Times New Roman" w:cs="Times New Roman"/>
          <w:b/>
          <w:bCs/>
          <w:lang w:val="ro-RO"/>
        </w:rPr>
      </w:pPr>
      <w:r w:rsidRPr="00E05955">
        <w:rPr>
          <w:rStyle w:val="alb"/>
          <w:rFonts w:ascii="Times New Roman" w:cs="Times New Roman"/>
          <w:b/>
          <w:bCs/>
          <w:lang w:val="ro-RO"/>
        </w:rPr>
        <w:t>2.</w:t>
      </w:r>
      <w:r w:rsidRPr="00E05955">
        <w:rPr>
          <w:rStyle w:val="atl"/>
          <w:rFonts w:ascii="Times New Roman" w:cs="Times New Roman"/>
          <w:b/>
          <w:bCs/>
          <w:lang w:val="ro-RO"/>
        </w:rPr>
        <w:t>Date privind obligaţiile fiscale supuse inspecţiei</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62"/>
        <w:gridCol w:w="589"/>
        <w:gridCol w:w="1570"/>
        <w:gridCol w:w="1962"/>
        <w:gridCol w:w="1276"/>
        <w:gridCol w:w="1177"/>
        <w:gridCol w:w="1276"/>
      </w:tblGrid>
      <w:tr w:rsidR="00E05955" w:rsidRPr="00E05955" w:rsidTr="00E05955">
        <w:tc>
          <w:tcPr>
            <w:tcW w:w="1000" w:type="pct"/>
            <w:vMerge w:val="restar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Tip</w:t>
            </w:r>
            <w:r w:rsidRPr="00E05955">
              <w:rPr>
                <w:rFonts w:ascii="Times New Roman" w:eastAsia="Times New Roman" w:cs="Times New Roman"/>
                <w:kern w:val="0"/>
                <w:lang w:val="ro-RO" w:eastAsia="ro-RO"/>
              </w:rPr>
              <w:br/>
              <w:t>Impozit/taxă/ alte obligaţii</w:t>
            </w:r>
          </w:p>
        </w:tc>
        <w:tc>
          <w:tcPr>
            <w:tcW w:w="300" w:type="pct"/>
            <w:vMerge w:val="restar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Anul</w:t>
            </w:r>
          </w:p>
        </w:tc>
        <w:tc>
          <w:tcPr>
            <w:tcW w:w="1750" w:type="pct"/>
            <w:gridSpan w:val="2"/>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Creanţe anuale declarate</w:t>
            </w:r>
          </w:p>
        </w:tc>
        <w:tc>
          <w:tcPr>
            <w:tcW w:w="1250" w:type="pct"/>
            <w:gridSpan w:val="2"/>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Diferenţe suplimentare din raportul privind inspecţia fiscală.</w:t>
            </w:r>
          </w:p>
        </w:tc>
        <w:tc>
          <w:tcPr>
            <w:tcW w:w="700" w:type="pct"/>
            <w:vMerge w:val="restar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Total</w:t>
            </w: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Creanţă principală</w:t>
            </w:r>
          </w:p>
        </w:tc>
        <w:tc>
          <w:tcPr>
            <w:tcW w:w="10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Accesorii calculate până la data începerii inspecţiei fiscale</w:t>
            </w:r>
          </w:p>
        </w:tc>
        <w:tc>
          <w:tcPr>
            <w:tcW w:w="65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Debit</w:t>
            </w:r>
          </w:p>
        </w:tc>
        <w:tc>
          <w:tcPr>
            <w:tcW w:w="6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Accesorii</w:t>
            </w:r>
          </w:p>
        </w:tc>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10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0</w:t>
            </w:r>
          </w:p>
        </w:tc>
        <w:tc>
          <w:tcPr>
            <w:tcW w:w="3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1</w:t>
            </w:r>
          </w:p>
        </w:tc>
        <w:tc>
          <w:tcPr>
            <w:tcW w:w="8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2</w:t>
            </w:r>
          </w:p>
        </w:tc>
        <w:tc>
          <w:tcPr>
            <w:tcW w:w="10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3</w:t>
            </w:r>
          </w:p>
        </w:tc>
        <w:tc>
          <w:tcPr>
            <w:tcW w:w="65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4</w:t>
            </w:r>
          </w:p>
        </w:tc>
        <w:tc>
          <w:tcPr>
            <w:tcW w:w="6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5</w:t>
            </w:r>
          </w:p>
        </w:tc>
        <w:tc>
          <w:tcPr>
            <w:tcW w:w="700" w:type="pct"/>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spacing w:before="120" w:after="150"/>
              <w:jc w:val="center"/>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6</w:t>
            </w:r>
          </w:p>
        </w:tc>
      </w:tr>
      <w:tr w:rsidR="00E05955" w:rsidRPr="00E05955" w:rsidTr="00E05955">
        <w:tc>
          <w:tcPr>
            <w:tcW w:w="1000" w:type="pct"/>
            <w:vMerge w:val="restar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Impozit/taxă pe clădiri</w:t>
            </w:r>
          </w:p>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Cont IBAN</w:t>
            </w: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1000" w:type="pct"/>
            <w:vMerge w:val="restar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Impozit/taxă pe teren</w:t>
            </w:r>
          </w:p>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Cont IBAN</w:t>
            </w: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1000" w:type="pct"/>
            <w:vMerge w:val="restar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Impozit pe mijloace de transport</w:t>
            </w:r>
          </w:p>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Cont IBAN</w:t>
            </w: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1000" w:type="pct"/>
            <w:vMerge w:val="restar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(Alte obligaţii)</w:t>
            </w:r>
          </w:p>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t>Cont IBAN</w:t>
            </w: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0" w:type="auto"/>
            <w:vMerge/>
            <w:tcBorders>
              <w:bottom w:val="single" w:sz="6" w:space="0" w:color="auto"/>
              <w:right w:val="single" w:sz="6" w:space="0" w:color="auto"/>
            </w:tcBorders>
            <w:shd w:val="clear" w:color="auto" w:fill="auto"/>
            <w:vAlign w:val="center"/>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r w:rsidR="00E05955" w:rsidRPr="00E05955" w:rsidTr="00E05955">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spacing w:before="120" w:after="150"/>
              <w:textAlignment w:val="auto"/>
              <w:rPr>
                <w:rFonts w:ascii="Times New Roman" w:eastAsia="Times New Roman" w:cs="Times New Roman"/>
                <w:kern w:val="0"/>
                <w:lang w:val="ro-RO" w:eastAsia="ro-RO"/>
              </w:rPr>
            </w:pPr>
            <w:r w:rsidRPr="00E05955">
              <w:rPr>
                <w:rFonts w:ascii="Times New Roman" w:eastAsia="Times New Roman" w:cs="Times New Roman"/>
                <w:kern w:val="0"/>
                <w:lang w:val="ro-RO" w:eastAsia="ro-RO"/>
              </w:rPr>
              <w:lastRenderedPageBreak/>
              <w:t>Total:</w:t>
            </w:r>
          </w:p>
        </w:tc>
        <w:tc>
          <w:tcPr>
            <w:tcW w:w="3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8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10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6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c>
          <w:tcPr>
            <w:tcW w:w="700" w:type="pct"/>
            <w:tcBorders>
              <w:bottom w:val="single" w:sz="6" w:space="0" w:color="auto"/>
              <w:right w:val="single" w:sz="6" w:space="0" w:color="auto"/>
            </w:tcBorders>
            <w:shd w:val="clear" w:color="auto" w:fill="auto"/>
            <w:hideMark/>
          </w:tcPr>
          <w:p w:rsidR="00E05955" w:rsidRPr="00E05955" w:rsidRDefault="00E05955" w:rsidP="00E05955">
            <w:pPr>
              <w:widowControl/>
              <w:autoSpaceDE/>
              <w:autoSpaceDN/>
              <w:adjustRightInd/>
              <w:textAlignment w:val="auto"/>
              <w:rPr>
                <w:rFonts w:ascii="Times New Roman" w:eastAsia="Times New Roman" w:cs="Times New Roman"/>
                <w:kern w:val="0"/>
                <w:lang w:val="ro-RO" w:eastAsia="ro-RO"/>
              </w:rPr>
            </w:pPr>
          </w:p>
        </w:tc>
      </w:tr>
    </w:tbl>
    <w:p w:rsidR="00E05955" w:rsidRPr="00E05955" w:rsidRDefault="00E05955" w:rsidP="00E05955">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lang w:val="ro-RO"/>
        </w:rPr>
        <w:t>Sumele datorate bugetului local se vor achita la termenele scadente în conturile bugetului local deschise la Trezoreria .............................. în numerar la casieria ......................., prin mandat poştal, prin virament bancar din conturile contribuabilului deschise la bănci sau utilizând contul tranzitoriu</w:t>
      </w:r>
      <w:r w:rsidRPr="00E05955">
        <w:rPr>
          <w:rFonts w:ascii="Times New Roman" w:cs="Times New Roman"/>
          <w:vertAlign w:val="superscript"/>
          <w:lang w:val="ro-RO"/>
        </w:rPr>
        <w:t>1</w:t>
      </w:r>
      <w:r w:rsidRPr="00E05955">
        <w:rPr>
          <w:rFonts w:ascii="Times New Roman" w:cs="Times New Roman"/>
          <w:lang w:val="ro-RO"/>
        </w:rPr>
        <w:t xml:space="preserve"> sau alte modalităţi, în conformitate cu prevederile Legii nr. </w:t>
      </w:r>
      <w:hyperlink r:id="rId6" w:anchor="/dokument/16950029" w:tgtFrame="_blank" w:history="1">
        <w:r w:rsidRPr="00E05955">
          <w:rPr>
            <w:rStyle w:val="Hiperhivatkozs"/>
            <w:rFonts w:ascii="Times New Roman" w:cs="Times New Roman"/>
            <w:color w:val="auto"/>
            <w:lang w:val="ro-RO"/>
          </w:rPr>
          <w:t>227/2015</w:t>
        </w:r>
      </w:hyperlink>
      <w:r w:rsidRPr="00E05955">
        <w:rPr>
          <w:rFonts w:ascii="Times New Roman" w:cs="Times New Roman"/>
          <w:lang w:val="ro-RO"/>
        </w:rPr>
        <w:t xml:space="preserve"> privind </w:t>
      </w:r>
      <w:hyperlink r:id="rId7" w:anchor="/dokument/16950032" w:tgtFrame="_blank" w:history="1">
        <w:r w:rsidRPr="00E05955">
          <w:rPr>
            <w:rStyle w:val="Hiperhivatkozs"/>
            <w:rFonts w:ascii="Times New Roman" w:cs="Times New Roman"/>
            <w:color w:val="auto"/>
            <w:lang w:val="ro-RO"/>
          </w:rPr>
          <w:t>Codul fiscal</w:t>
        </w:r>
      </w:hyperlink>
      <w:r w:rsidRPr="00E05955">
        <w:rPr>
          <w:rFonts w:ascii="Times New Roman" w:cs="Times New Roman"/>
          <w:lang w:val="ro-RO"/>
        </w:rPr>
        <w:t xml:space="preserve">, cu modificările şi completările ulterioare, la următoarele termene: .................... iar cele rezultate ca diferenţe suplimentare, precum şi obligaţiile fiscale neachitate şi scadente din anul curent, din Raportul de inspecţie fiscală nr. .../...... se vor achita până la data de 5 a lunii următoare comunicării prezentei, dacă decizia se comunică între 1-15 ale lunii în curs sau 20 a lunii următoare comunicării prezentei, dacă decizia se comunică în 16-31 ale lunii în curs, conform prevederilor art. 156 din Legea nr. </w:t>
      </w:r>
      <w:hyperlink r:id="rId8" w:anchor="/dokument/16949083" w:tgtFrame="_blank" w:history="1">
        <w:r w:rsidRPr="00E05955">
          <w:rPr>
            <w:rStyle w:val="Hiperhivatkozs"/>
            <w:rFonts w:ascii="Times New Roman" w:cs="Times New Roman"/>
            <w:color w:val="auto"/>
            <w:lang w:val="ro-RO"/>
          </w:rPr>
          <w:t>207/2015</w:t>
        </w:r>
      </w:hyperlink>
      <w:r w:rsidRPr="00E05955">
        <w:rPr>
          <w:rFonts w:ascii="Times New Roman" w:cs="Times New Roman"/>
          <w:lang w:val="ro-RO"/>
        </w:rPr>
        <w:t xml:space="preserve"> privind </w:t>
      </w:r>
      <w:hyperlink r:id="rId9" w:anchor="/dokument/16777216" w:tgtFrame="_blank" w:history="1">
        <w:r w:rsidRPr="00E05955">
          <w:rPr>
            <w:rStyle w:val="Hiperhivatkozs"/>
            <w:rFonts w:ascii="Times New Roman" w:cs="Times New Roman"/>
            <w:color w:val="auto"/>
            <w:lang w:val="ro-RO"/>
          </w:rPr>
          <w:t>Codul de procedură fiscală</w:t>
        </w:r>
      </w:hyperlink>
      <w:r w:rsidRPr="00E05955">
        <w:rPr>
          <w:rFonts w:ascii="Times New Roman" w:cs="Times New Roman"/>
          <w:lang w:val="ro-RO"/>
        </w:rPr>
        <w:t>, cu modificările şi completările ulterioare.</w:t>
      </w: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lang w:val="ro-RO"/>
        </w:rPr>
        <w:t>Accesoriile pentru diferenţele suplimentare au fost calculate până la data de ....................... .</w:t>
      </w: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lang w:val="ro-RO"/>
        </w:rPr>
        <w:t>La prezenta decizie de impunere se anexează Raportul de inspecţie fiscală care, împreună cu anexele, conţine ................... pagini.</w:t>
      </w: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lang w:val="ro-RO"/>
        </w:rPr>
        <w:t>Menţiuni privind audierea contribuabilului .........................................</w:t>
      </w: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lang w:val="ro-RO"/>
        </w:rPr>
        <w:t xml:space="preserve">În conformitate cu prevederile Legii nr. </w:t>
      </w:r>
      <w:hyperlink r:id="rId10" w:anchor="/dokument/16949083" w:tgtFrame="_blank" w:history="1">
        <w:r w:rsidRPr="00E05955">
          <w:rPr>
            <w:rStyle w:val="Hiperhivatkozs"/>
            <w:rFonts w:ascii="Times New Roman" w:cs="Times New Roman"/>
            <w:color w:val="auto"/>
            <w:lang w:val="ro-RO"/>
          </w:rPr>
          <w:t>207/2015</w:t>
        </w:r>
      </w:hyperlink>
      <w:r w:rsidRPr="00E05955">
        <w:rPr>
          <w:rFonts w:ascii="Times New Roman" w:cs="Times New Roman"/>
          <w:lang w:val="ro-RO"/>
        </w:rPr>
        <w:t xml:space="preserve"> privind </w:t>
      </w:r>
      <w:hyperlink r:id="rId11" w:anchor="/dokument/16777216" w:tgtFrame="_blank" w:history="1">
        <w:r w:rsidRPr="00E05955">
          <w:rPr>
            <w:rStyle w:val="Hiperhivatkozs"/>
            <w:rFonts w:ascii="Times New Roman" w:cs="Times New Roman"/>
            <w:color w:val="auto"/>
            <w:lang w:val="ro-RO"/>
          </w:rPr>
          <w:t>Codul de procedură fiscală</w:t>
        </w:r>
      </w:hyperlink>
      <w:r w:rsidRPr="00E05955">
        <w:rPr>
          <w:rFonts w:ascii="Times New Roman" w:cs="Times New Roman"/>
          <w:lang w:val="ro-RO"/>
        </w:rPr>
        <w:t>, cu modificările şi completările ulterioare, împotriva măsurilor dispuse prin prezenta se poate face contestaţie, care se depune, în termen de 45 zile de la comunicare, la organul fiscal local emitent, sub sancţiunea decăderii.</w:t>
      </w: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b/>
          <w:bCs/>
          <w:lang w:val="ro-RO"/>
        </w:rPr>
        <w:t>Prezenta decizie de impunere privind creanţele datorate bugetului local, în urma inspecţiei fiscale, reprezintă titlu de creanţă şi devine executoriu în condiţiile legii.</w:t>
      </w:r>
    </w:p>
    <w:p w:rsidR="00E05955" w:rsidRPr="00E05955" w:rsidRDefault="00E05955" w:rsidP="00E05955">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68"/>
        <w:gridCol w:w="3238"/>
        <w:gridCol w:w="2355"/>
        <w:gridCol w:w="2551"/>
      </w:tblGrid>
      <w:tr w:rsidR="00E05955" w:rsidRPr="00E05955" w:rsidTr="00E05955">
        <w:tc>
          <w:tcPr>
            <w:tcW w:w="85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c>
          <w:tcPr>
            <w:tcW w:w="1650" w:type="pct"/>
            <w:tcBorders>
              <w:bottom w:val="single" w:sz="6" w:space="0" w:color="auto"/>
              <w:right w:val="single" w:sz="6" w:space="0" w:color="auto"/>
            </w:tcBorders>
            <w:shd w:val="clear" w:color="auto" w:fill="auto"/>
            <w:vAlign w:val="center"/>
            <w:hideMark/>
          </w:tcPr>
          <w:p w:rsidR="00E05955" w:rsidRPr="00E05955" w:rsidRDefault="00E05955" w:rsidP="00E05955">
            <w:pPr>
              <w:pStyle w:val="NormlWeb"/>
              <w:spacing w:before="120" w:beforeAutospacing="0" w:after="150" w:afterAutospacing="0"/>
              <w:jc w:val="center"/>
            </w:pPr>
            <w:r w:rsidRPr="00E05955">
              <w:t>APROBAT</w:t>
            </w:r>
          </w:p>
          <w:p w:rsidR="00E05955" w:rsidRPr="00E05955" w:rsidRDefault="00E05955" w:rsidP="00E05955">
            <w:pPr>
              <w:pStyle w:val="NormlWeb"/>
              <w:spacing w:before="120" w:beforeAutospacing="0" w:after="150" w:afterAutospacing="0"/>
              <w:jc w:val="center"/>
            </w:pPr>
            <w:r w:rsidRPr="00E05955">
              <w:t>Conducătorul activităţii de inspecţie fiscală</w:t>
            </w:r>
          </w:p>
        </w:tc>
        <w:tc>
          <w:tcPr>
            <w:tcW w:w="1200" w:type="pct"/>
            <w:tcBorders>
              <w:bottom w:val="single" w:sz="6" w:space="0" w:color="auto"/>
              <w:right w:val="single" w:sz="6" w:space="0" w:color="auto"/>
            </w:tcBorders>
            <w:shd w:val="clear" w:color="auto" w:fill="auto"/>
            <w:vAlign w:val="center"/>
            <w:hideMark/>
          </w:tcPr>
          <w:p w:rsidR="00E05955" w:rsidRPr="00E05955" w:rsidRDefault="00E05955" w:rsidP="00E05955">
            <w:pPr>
              <w:pStyle w:val="NormlWeb"/>
              <w:spacing w:before="120" w:beforeAutospacing="0" w:after="150" w:afterAutospacing="0"/>
              <w:jc w:val="center"/>
            </w:pPr>
            <w:r w:rsidRPr="00E05955">
              <w:t>AVIZAT.</w:t>
            </w:r>
          </w:p>
          <w:p w:rsidR="00E05955" w:rsidRPr="00E05955" w:rsidRDefault="00E05955" w:rsidP="00E05955">
            <w:pPr>
              <w:pStyle w:val="NormlWeb"/>
              <w:spacing w:before="120" w:beforeAutospacing="0" w:after="150" w:afterAutospacing="0"/>
              <w:jc w:val="center"/>
            </w:pPr>
            <w:r w:rsidRPr="00E05955">
              <w:t>Şef compartiment</w:t>
            </w:r>
          </w:p>
        </w:tc>
        <w:tc>
          <w:tcPr>
            <w:tcW w:w="1300" w:type="pct"/>
            <w:tcBorders>
              <w:bottom w:val="single" w:sz="6" w:space="0" w:color="auto"/>
              <w:right w:val="single" w:sz="6" w:space="0" w:color="auto"/>
            </w:tcBorders>
            <w:shd w:val="clear" w:color="auto" w:fill="auto"/>
            <w:vAlign w:val="center"/>
            <w:hideMark/>
          </w:tcPr>
          <w:p w:rsidR="00E05955" w:rsidRPr="00E05955" w:rsidRDefault="00E05955" w:rsidP="00E05955">
            <w:pPr>
              <w:pStyle w:val="NormlWeb"/>
              <w:spacing w:before="120" w:beforeAutospacing="0" w:after="150" w:afterAutospacing="0"/>
              <w:jc w:val="center"/>
            </w:pPr>
            <w:r w:rsidRPr="00E05955">
              <w:t>ÎNTOCMIT</w:t>
            </w:r>
          </w:p>
          <w:p w:rsidR="00E05955" w:rsidRPr="00E05955" w:rsidRDefault="00E05955" w:rsidP="00E05955">
            <w:pPr>
              <w:pStyle w:val="NormlWeb"/>
              <w:spacing w:before="120" w:beforeAutospacing="0" w:after="150" w:afterAutospacing="0"/>
              <w:jc w:val="center"/>
            </w:pPr>
            <w:r w:rsidRPr="00E05955">
              <w:t>Nume şi prenume</w:t>
            </w:r>
          </w:p>
        </w:tc>
      </w:tr>
      <w:tr w:rsidR="00E05955" w:rsidRPr="00E05955" w:rsidTr="00E05955">
        <w:tc>
          <w:tcPr>
            <w:tcW w:w="850" w:type="pct"/>
            <w:tcBorders>
              <w:bottom w:val="single" w:sz="6" w:space="0" w:color="auto"/>
              <w:right w:val="single" w:sz="6" w:space="0" w:color="auto"/>
            </w:tcBorders>
            <w:shd w:val="clear" w:color="auto" w:fill="auto"/>
            <w:vAlign w:val="center"/>
            <w:hideMark/>
          </w:tcPr>
          <w:p w:rsidR="00E05955" w:rsidRPr="00E05955" w:rsidRDefault="00E05955" w:rsidP="00E05955">
            <w:pPr>
              <w:pStyle w:val="NormlWeb"/>
              <w:spacing w:before="120" w:beforeAutospacing="0" w:after="150" w:afterAutospacing="0"/>
              <w:jc w:val="center"/>
            </w:pPr>
            <w:r w:rsidRPr="00E05955">
              <w:t>Numele şi prenumele</w:t>
            </w:r>
          </w:p>
        </w:tc>
        <w:tc>
          <w:tcPr>
            <w:tcW w:w="165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c>
          <w:tcPr>
            <w:tcW w:w="120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c>
          <w:tcPr>
            <w:tcW w:w="130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r>
      <w:tr w:rsidR="00E05955" w:rsidRPr="00E05955" w:rsidTr="00E05955">
        <w:tc>
          <w:tcPr>
            <w:tcW w:w="850" w:type="pct"/>
            <w:tcBorders>
              <w:bottom w:val="single" w:sz="6" w:space="0" w:color="auto"/>
              <w:right w:val="single" w:sz="6" w:space="0" w:color="auto"/>
            </w:tcBorders>
            <w:shd w:val="clear" w:color="auto" w:fill="auto"/>
            <w:vAlign w:val="center"/>
            <w:hideMark/>
          </w:tcPr>
          <w:p w:rsidR="00E05955" w:rsidRPr="00E05955" w:rsidRDefault="00E05955" w:rsidP="00E05955">
            <w:pPr>
              <w:pStyle w:val="NormlWeb"/>
              <w:spacing w:before="120" w:beforeAutospacing="0" w:after="150" w:afterAutospacing="0"/>
              <w:jc w:val="center"/>
            </w:pPr>
            <w:r w:rsidRPr="00E05955">
              <w:t>Semnătura şi ştampila</w:t>
            </w:r>
          </w:p>
        </w:tc>
        <w:tc>
          <w:tcPr>
            <w:tcW w:w="165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c>
          <w:tcPr>
            <w:tcW w:w="120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c>
          <w:tcPr>
            <w:tcW w:w="1300" w:type="pct"/>
            <w:tcBorders>
              <w:bottom w:val="single" w:sz="6" w:space="0" w:color="auto"/>
              <w:right w:val="single" w:sz="6" w:space="0" w:color="auto"/>
            </w:tcBorders>
            <w:shd w:val="clear" w:color="auto" w:fill="auto"/>
            <w:vAlign w:val="center"/>
            <w:hideMark/>
          </w:tcPr>
          <w:p w:rsidR="00E05955" w:rsidRPr="00E05955" w:rsidRDefault="00E05955" w:rsidP="00E05955">
            <w:pPr>
              <w:jc w:val="center"/>
              <w:rPr>
                <w:rFonts w:ascii="Times New Roman" w:cs="Times New Roman"/>
                <w:lang w:val="ro-RO"/>
              </w:rPr>
            </w:pPr>
          </w:p>
        </w:tc>
      </w:tr>
    </w:tbl>
    <w:p w:rsidR="00E05955" w:rsidRPr="00E05955" w:rsidRDefault="00E05955" w:rsidP="00E05955">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103"/>
      </w:tblGrid>
      <w:tr w:rsidR="00E05955" w:rsidRPr="00E05955" w:rsidTr="00E05955">
        <w:trPr>
          <w:trHeight w:val="15"/>
        </w:trPr>
        <w:tc>
          <w:tcPr>
            <w:tcW w:w="0" w:type="auto"/>
            <w:tcBorders>
              <w:bottom w:val="single" w:sz="6" w:space="0" w:color="auto"/>
              <w:right w:val="single" w:sz="6" w:space="0" w:color="auto"/>
            </w:tcBorders>
            <w:shd w:val="clear" w:color="auto" w:fill="auto"/>
            <w:vAlign w:val="center"/>
            <w:hideMark/>
          </w:tcPr>
          <w:p w:rsidR="00E05955" w:rsidRPr="00E05955" w:rsidRDefault="00E05955" w:rsidP="00E05955">
            <w:pPr>
              <w:pStyle w:val="NormlWeb"/>
              <w:spacing w:before="120" w:beforeAutospacing="0" w:after="150" w:afterAutospacing="0"/>
              <w:jc w:val="center"/>
            </w:pPr>
            <w:r w:rsidRPr="00E05955">
              <w:t>Contribuabil,</w:t>
            </w:r>
          </w:p>
          <w:p w:rsidR="00E05955" w:rsidRPr="00E05955" w:rsidRDefault="00E05955" w:rsidP="00E05955">
            <w:pPr>
              <w:pStyle w:val="NormlWeb"/>
              <w:spacing w:before="120" w:beforeAutospacing="0" w:after="150" w:afterAutospacing="0"/>
              <w:jc w:val="center"/>
            </w:pPr>
            <w:r w:rsidRPr="00E05955">
              <w:t>.........</w:t>
            </w:r>
            <w:r>
              <w:t>............................</w:t>
            </w:r>
            <w:r w:rsidRPr="00E05955">
              <w:t>................</w:t>
            </w:r>
          </w:p>
          <w:p w:rsidR="00E05955" w:rsidRPr="00E05955" w:rsidRDefault="00E05955" w:rsidP="00E05955">
            <w:pPr>
              <w:pStyle w:val="NormlWeb"/>
              <w:spacing w:before="120" w:beforeAutospacing="0" w:after="150" w:afterAutospacing="0"/>
              <w:jc w:val="center"/>
              <w:rPr>
                <w:sz w:val="18"/>
                <w:szCs w:val="18"/>
              </w:rPr>
            </w:pPr>
            <w:r w:rsidRPr="00E05955">
              <w:rPr>
                <w:sz w:val="18"/>
                <w:szCs w:val="18"/>
              </w:rPr>
              <w:t>(numele, prenumele şi semnătura)</w:t>
            </w:r>
          </w:p>
          <w:p w:rsidR="00E05955" w:rsidRPr="00E05955" w:rsidRDefault="00E05955" w:rsidP="00E05955">
            <w:pPr>
              <w:pStyle w:val="NormlWeb"/>
              <w:spacing w:before="120" w:beforeAutospacing="0" w:after="150" w:afterAutospacing="0"/>
              <w:jc w:val="center"/>
            </w:pPr>
            <w:r w:rsidRPr="00E05955">
              <w:t>Am primit un exemplar, astăzi ...../... 20....</w:t>
            </w:r>
          </w:p>
          <w:p w:rsidR="00E05955" w:rsidRPr="00E05955" w:rsidRDefault="00E05955" w:rsidP="00E05955">
            <w:pPr>
              <w:pStyle w:val="NormlWeb"/>
              <w:spacing w:before="120" w:beforeAutospacing="0" w:after="150" w:afterAutospacing="0"/>
              <w:jc w:val="center"/>
            </w:pPr>
            <w:r w:rsidRPr="00E05955">
              <w:t>Date de identificare:</w:t>
            </w:r>
          </w:p>
          <w:p w:rsidR="00E05955" w:rsidRPr="00E05955" w:rsidRDefault="00E05955" w:rsidP="00E05955">
            <w:pPr>
              <w:pStyle w:val="NormlWeb"/>
              <w:spacing w:before="120" w:beforeAutospacing="0" w:after="150" w:afterAutospacing="0"/>
              <w:jc w:val="center"/>
            </w:pPr>
            <w:r w:rsidRPr="00E05955">
              <w:t>...........</w:t>
            </w:r>
            <w:r>
              <w:t>.......................</w:t>
            </w:r>
            <w:r w:rsidRPr="00E05955">
              <w:t>..................</w:t>
            </w:r>
          </w:p>
          <w:p w:rsidR="00E05955" w:rsidRPr="00E05955" w:rsidRDefault="00E05955" w:rsidP="00E05955">
            <w:pPr>
              <w:pStyle w:val="NormlWeb"/>
              <w:spacing w:before="120" w:beforeAutospacing="0" w:after="150" w:afterAutospacing="0"/>
              <w:jc w:val="center"/>
            </w:pPr>
            <w:r w:rsidRPr="00E05955">
              <w:t>.............</w:t>
            </w:r>
            <w:r>
              <w:t>.............</w:t>
            </w:r>
            <w:bookmarkStart w:id="0" w:name="_GoBack"/>
            <w:bookmarkEnd w:id="0"/>
            <w:r>
              <w:t>.........</w:t>
            </w:r>
            <w:r w:rsidRPr="00E05955">
              <w:t>................</w:t>
            </w:r>
          </w:p>
          <w:p w:rsidR="00E05955" w:rsidRPr="00E05955" w:rsidRDefault="00E05955" w:rsidP="00E05955">
            <w:pPr>
              <w:pStyle w:val="NormlWeb"/>
              <w:spacing w:before="120" w:beforeAutospacing="0" w:after="150" w:afterAutospacing="0" w:line="15" w:lineRule="atLeast"/>
              <w:jc w:val="center"/>
            </w:pPr>
            <w:r w:rsidRPr="00E05955">
              <w:t>.............</w:t>
            </w:r>
            <w:r>
              <w:t>.......................</w:t>
            </w:r>
            <w:r w:rsidRPr="00E05955">
              <w:t>................</w:t>
            </w:r>
          </w:p>
        </w:tc>
      </w:tr>
    </w:tbl>
    <w:p w:rsidR="00E05955" w:rsidRPr="00E05955" w:rsidRDefault="00E05955" w:rsidP="00E05955">
      <w:pPr>
        <w:shd w:val="clear" w:color="auto" w:fill="FFFFFF"/>
        <w:jc w:val="both"/>
        <w:rPr>
          <w:rFonts w:ascii="Times New Roman" w:cs="Times New Roman"/>
          <w:sz w:val="18"/>
          <w:szCs w:val="18"/>
          <w:lang w:val="ro-RO"/>
        </w:rPr>
      </w:pPr>
      <w:r w:rsidRPr="00E05955">
        <w:rPr>
          <w:rFonts w:ascii="Times New Roman" w:cs="Times New Roman"/>
          <w:sz w:val="18"/>
          <w:szCs w:val="18"/>
          <w:vertAlign w:val="superscript"/>
          <w:lang w:val="ro-RO"/>
        </w:rPr>
        <w:t>_____</w:t>
      </w:r>
    </w:p>
    <w:p w:rsidR="00E05955" w:rsidRPr="00E05955" w:rsidRDefault="00E05955" w:rsidP="00E05955">
      <w:pPr>
        <w:shd w:val="clear" w:color="auto" w:fill="FFFFFF"/>
        <w:jc w:val="both"/>
        <w:rPr>
          <w:rFonts w:ascii="Times New Roman" w:cs="Times New Roman"/>
          <w:lang w:val="ro-RO"/>
        </w:rPr>
      </w:pPr>
      <w:r w:rsidRPr="00E05955">
        <w:rPr>
          <w:rFonts w:ascii="Times New Roman" w:cs="Times New Roman"/>
          <w:sz w:val="18"/>
          <w:szCs w:val="18"/>
          <w:vertAlign w:val="superscript"/>
          <w:lang w:val="ro-RO"/>
        </w:rPr>
        <w:t>1</w:t>
      </w:r>
      <w:r w:rsidRPr="00E05955">
        <w:rPr>
          <w:rFonts w:ascii="Times New Roman" w:cs="Times New Roman"/>
          <w:sz w:val="18"/>
          <w:szCs w:val="18"/>
          <w:lang w:val="ro-RO"/>
        </w:rPr>
        <w:t xml:space="preserve">Ordinul ministrului finanţelor publice nr. </w:t>
      </w:r>
      <w:hyperlink r:id="rId12" w:anchor="/dokument/16916597" w:tgtFrame="_blank" w:history="1">
        <w:r w:rsidRPr="00E05955">
          <w:rPr>
            <w:rStyle w:val="Hiperhivatkozs"/>
            <w:rFonts w:ascii="Times New Roman" w:cs="Times New Roman"/>
            <w:color w:val="auto"/>
            <w:sz w:val="18"/>
            <w:szCs w:val="18"/>
            <w:lang w:val="ro-RO"/>
          </w:rPr>
          <w:t>1.801/2011</w:t>
        </w:r>
      </w:hyperlink>
      <w:r w:rsidRPr="00E05955">
        <w:rPr>
          <w:rFonts w:ascii="Times New Roman" w:cs="Times New Roman"/>
          <w:sz w:val="18"/>
          <w:szCs w:val="18"/>
          <w:lang w:val="ro-RO"/>
        </w:rPr>
        <w:t xml:space="preserve"> pentru aprobarea Normelor metodologice privind informaţiile obligatorii care se înscriu în ordinele de plată pentru Trezoreria Statului prin care contribuabilii persoane fizice efectuează plăţi către bugetele componente ale bugetului general consolidat prin contul tranzitoriu deschis pe numele Ministerului Finanţelor Publice şi informaţiile cuprinse în mesajul electronic de plăţi care se transmite în sistem informatic de către instituţiile de credit iniţiatoare, cu modificările şi completările ulterioare</w:t>
      </w:r>
      <w:r w:rsidRPr="00E05955">
        <w:rPr>
          <w:rFonts w:ascii="Times New Roman" w:cs="Times New Roman"/>
          <w:lang w:val="ro-RO"/>
        </w:rPr>
        <w:t>.</w:t>
      </w:r>
    </w:p>
    <w:p w:rsidR="00C27C42" w:rsidRPr="00E05955" w:rsidRDefault="00C27C42" w:rsidP="00E05955">
      <w:pPr>
        <w:shd w:val="clear" w:color="auto" w:fill="FFFFFF"/>
        <w:jc w:val="both"/>
        <w:rPr>
          <w:rFonts w:ascii="Times New Roman" w:eastAsia="Times New Roman" w:cs="Times New Roman"/>
          <w:kern w:val="0"/>
          <w:lang w:val="ro-RO" w:eastAsia="ro-RO"/>
        </w:rPr>
      </w:pPr>
    </w:p>
    <w:sectPr w:rsidR="00C27C42" w:rsidRPr="00E05955"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C7A7C"/>
    <w:rsid w:val="00465150"/>
    <w:rsid w:val="004763E1"/>
    <w:rsid w:val="00510042"/>
    <w:rsid w:val="006759AB"/>
    <w:rsid w:val="006804E9"/>
    <w:rsid w:val="0072248E"/>
    <w:rsid w:val="0098465F"/>
    <w:rsid w:val="00AD7A4A"/>
    <w:rsid w:val="00B24DAA"/>
    <w:rsid w:val="00C0233F"/>
    <w:rsid w:val="00C27C42"/>
    <w:rsid w:val="00D019D5"/>
    <w:rsid w:val="00DE5D37"/>
    <w:rsid w:val="00E011FE"/>
    <w:rsid w:val="00E059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4414</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2025-12-11T08:46:00Z</dcterms:created>
  <dcterms:modified xsi:type="dcterms:W3CDTF">2025-12-11T08:46:00Z</dcterms:modified>
</cp:coreProperties>
</file>