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29" w:rsidRDefault="00BD1529" w:rsidP="00BD1529">
      <w:pPr>
        <w:jc w:val="center"/>
        <w:rPr>
          <w:rFonts w:ascii="Times New Roman" w:cs="Times New Roman"/>
          <w:b/>
          <w:color w:val="000000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824230</wp:posOffset>
            </wp:positionH>
            <wp:positionV relativeFrom="paragraph">
              <wp:posOffset>-22225</wp:posOffset>
            </wp:positionV>
            <wp:extent cx="581660" cy="698500"/>
            <wp:effectExtent l="0" t="0" r="8890" b="6350"/>
            <wp:wrapSquare wrapText="bothSides"/>
            <wp:docPr id="3" name="Kép 3" descr="ARMS-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ARMS-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/>
          <w:b/>
          <w:color w:val="000000"/>
          <w:lang w:val="ro-RO"/>
        </w:rPr>
        <w:t>ROMÂNIA</w:t>
      </w:r>
    </w:p>
    <w:p w:rsidR="00BD1529" w:rsidRDefault="00BD1529" w:rsidP="00BD1529">
      <w:pPr>
        <w:jc w:val="center"/>
        <w:rPr>
          <w:rFonts w:ascii="Times New Roman" w:cs="Times New Roman"/>
          <w:b/>
          <w:color w:val="000000"/>
          <w:lang w:val="ro-RO"/>
        </w:rPr>
      </w:pPr>
      <w:r>
        <w:rPr>
          <w:rFonts w:ascii="Times New Roman" w:cs="Times New Roman"/>
          <w:b/>
          <w:color w:val="000000"/>
          <w:lang w:val="ro-RO"/>
        </w:rPr>
        <w:t>JUDEȚUL HARGHITA</w:t>
      </w:r>
    </w:p>
    <w:p w:rsidR="00BD1529" w:rsidRDefault="00BD1529" w:rsidP="00BD1529">
      <w:pPr>
        <w:jc w:val="center"/>
        <w:rPr>
          <w:rFonts w:ascii="Times New Roman" w:cs="Times New Roman"/>
          <w:b/>
          <w:color w:val="000000"/>
          <w:lang w:val="ro-RO"/>
        </w:rPr>
      </w:pPr>
      <w:r>
        <w:rPr>
          <w:rFonts w:ascii="Times New Roman" w:cs="Times New Roman"/>
          <w:b/>
          <w:color w:val="000000"/>
          <w:lang w:val="ro-RO"/>
        </w:rPr>
        <w:t>COMUNA  LUETA</w:t>
      </w:r>
    </w:p>
    <w:p w:rsidR="00BD1529" w:rsidRDefault="00BD1529" w:rsidP="00BD1529">
      <w:pPr>
        <w:jc w:val="center"/>
        <w:rPr>
          <w:rFonts w:ascii="Albertus Extra Bold" w:hAnsi="Albertus Extra Bold"/>
          <w:i/>
          <w:color w:val="000000"/>
          <w:sz w:val="28"/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186690</wp:posOffset>
                </wp:positionV>
                <wp:extent cx="6191250" cy="0"/>
                <wp:effectExtent l="0" t="0" r="19050" b="19050"/>
                <wp:wrapNone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0.25pt,14.7pt" to="53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" o:allowincell="f">
                <w10:wrap anchorx="page"/>
              </v:line>
            </w:pict>
          </mc:Fallback>
        </mc:AlternateContent>
      </w:r>
    </w:p>
    <w:p w:rsidR="00BD1529" w:rsidRDefault="00BD1529" w:rsidP="00BD1529">
      <w:pPr>
        <w:jc w:val="center"/>
        <w:rPr>
          <w:rFonts w:ascii="Albertus Extra Bold" w:hAnsi="Albertus Extra Bold"/>
          <w:color w:val="0000FF"/>
          <w:sz w:val="20"/>
          <w:lang w:val="ro-RO"/>
        </w:rPr>
      </w:pPr>
      <w:r>
        <w:rPr>
          <w:rFonts w:ascii="Albertus Extra Bold" w:hAnsi="Albertus Extra Bold"/>
          <w:color w:val="0000FF"/>
          <w:sz w:val="20"/>
          <w:lang w:val="ro-RO"/>
        </w:rPr>
        <w:sym w:font="Symbol" w:char="F0A8"/>
      </w:r>
      <w:r>
        <w:rPr>
          <w:rFonts w:ascii="Albertus Extra Bold" w:hAnsi="Albertus Extra Bold"/>
          <w:color w:val="0000FF"/>
          <w:sz w:val="20"/>
          <w:lang w:val="ro-RO"/>
        </w:rPr>
        <w:sym w:font="Symbol" w:char="F0A8"/>
      </w:r>
      <w:r>
        <w:rPr>
          <w:rFonts w:ascii="Albertus Extra Bold" w:hAnsi="Albertus Extra Bold"/>
          <w:color w:val="0000FF"/>
          <w:sz w:val="20"/>
          <w:lang w:val="ro-RO"/>
        </w:rPr>
        <w:sym w:font="Symbol" w:char="F0A8"/>
      </w:r>
      <w:r>
        <w:rPr>
          <w:rFonts w:ascii="Albertus Extra Bold" w:hAnsi="Albertus Extra Bold"/>
          <w:color w:val="0000FF"/>
          <w:sz w:val="20"/>
          <w:lang w:val="ro-RO"/>
        </w:rPr>
        <w:t xml:space="preserve"> 537140, LUETA, str. </w:t>
      </w:r>
      <w:proofErr w:type="spellStart"/>
      <w:r>
        <w:rPr>
          <w:rFonts w:ascii="Albertus Extra Bold" w:hAnsi="Albertus Extra Bold"/>
          <w:color w:val="0000FF"/>
          <w:sz w:val="20"/>
          <w:lang w:val="ro-RO"/>
        </w:rPr>
        <w:t>Fő</w:t>
      </w:r>
      <w:proofErr w:type="spellEnd"/>
      <w:r>
        <w:rPr>
          <w:rFonts w:ascii="Albertus Extra Bold" w:hAnsi="Albertus Extra Bold"/>
          <w:color w:val="0000FF"/>
          <w:sz w:val="20"/>
          <w:lang w:val="ro-RO"/>
        </w:rPr>
        <w:t xml:space="preserve"> </w:t>
      </w:r>
      <w:proofErr w:type="spellStart"/>
      <w:r>
        <w:rPr>
          <w:rFonts w:ascii="Albertus Extra Bold" w:hAnsi="Albertus Extra Bold"/>
          <w:color w:val="0000FF"/>
          <w:sz w:val="20"/>
          <w:lang w:val="ro-RO"/>
        </w:rPr>
        <w:t>út</w:t>
      </w:r>
      <w:proofErr w:type="spellEnd"/>
      <w:r>
        <w:rPr>
          <w:rFonts w:ascii="Albertus Extra Bold" w:hAnsi="Albertus Extra Bold"/>
          <w:color w:val="0000FF"/>
          <w:sz w:val="20"/>
          <w:lang w:val="ro-RO"/>
        </w:rPr>
        <w:t xml:space="preserve"> nr. 13, tel. 0366 - 41788, fax 0366 - 401788 </w:t>
      </w:r>
      <w:r>
        <w:rPr>
          <w:rFonts w:ascii="Albertus Extra Bold" w:hAnsi="Albertus Extra Bold"/>
          <w:color w:val="0000FF"/>
          <w:sz w:val="20"/>
          <w:lang w:val="ro-RO"/>
        </w:rPr>
        <w:sym w:font="Symbol" w:char="F0A8"/>
      </w:r>
      <w:r>
        <w:rPr>
          <w:rFonts w:ascii="Albertus Extra Bold" w:hAnsi="Albertus Extra Bold"/>
          <w:color w:val="0000FF"/>
          <w:sz w:val="20"/>
          <w:lang w:val="ro-RO"/>
        </w:rPr>
        <w:sym w:font="Symbol" w:char="F0A8"/>
      </w:r>
      <w:r>
        <w:rPr>
          <w:rFonts w:ascii="Albertus Extra Bold" w:hAnsi="Albertus Extra Bold"/>
          <w:color w:val="0000FF"/>
          <w:sz w:val="20"/>
          <w:lang w:val="ro-RO"/>
        </w:rPr>
        <w:sym w:font="Symbol" w:char="F0A8"/>
      </w:r>
    </w:p>
    <w:p w:rsidR="00BD1529" w:rsidRDefault="00BD1529" w:rsidP="00BD1529">
      <w:pPr>
        <w:jc w:val="center"/>
        <w:rPr>
          <w:color w:val="0000FF"/>
          <w:sz w:val="20"/>
          <w:lang w:val="ro-RO"/>
        </w:rPr>
      </w:pPr>
      <w:r>
        <w:rPr>
          <w:rFonts w:ascii="Albertus Extra Bold" w:hAnsi="Albertus Extra Bold"/>
          <w:color w:val="0000FF"/>
          <w:sz w:val="20"/>
          <w:lang w:val="ro-RO"/>
        </w:rPr>
        <w:t>e-mail</w:t>
      </w:r>
      <w:r>
        <w:rPr>
          <w:color w:val="0000FF"/>
          <w:sz w:val="20"/>
          <w:lang w:val="ro-RO"/>
        </w:rPr>
        <w:t xml:space="preserve">: loveteph@lovete.ro     </w:t>
      </w:r>
    </w:p>
    <w:p w:rsidR="00BD1529" w:rsidRDefault="00BD1529" w:rsidP="00BD1529">
      <w:pPr>
        <w:rPr>
          <w:rFonts w:ascii="Times New Roman" w:cs="Times New Roman"/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26035</wp:posOffset>
                </wp:positionV>
                <wp:extent cx="6279515" cy="0"/>
                <wp:effectExtent l="0" t="0" r="26035" b="1905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1pt,2.05pt" to="474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"/>
            </w:pict>
          </mc:Fallback>
        </mc:AlternateContent>
      </w: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>cod SIRUTA</w:t>
      </w: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="006C42EE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="006C42EE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="006C42EE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="006C42EE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 w:rsidR="006C42EE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  <w:t xml:space="preserve">       Model 2020 ITL – 020</w:t>
      </w:r>
      <w:bookmarkStart w:id="0" w:name="_GoBack"/>
      <w:bookmarkEnd w:id="0"/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 xml:space="preserve"> </w:t>
      </w:r>
    </w:p>
    <w:p w:rsidR="00BD1529" w:rsidRDefault="00BD1529" w:rsidP="00BD1529">
      <w:pPr>
        <w:widowControl/>
        <w:shd w:val="clear" w:color="auto" w:fill="FFFFFF"/>
        <w:autoSpaceDE/>
        <w:adjustRightInd/>
        <w:rPr>
          <w:rFonts w:ascii="Times New Roman" w:eastAsia="Times New Roman" w:cs="Times New Roman"/>
          <w:bCs/>
          <w:color w:val="333333"/>
          <w:kern w:val="0"/>
          <w:lang w:eastAsia="ro-RO"/>
        </w:rPr>
      </w:pP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>Codul de identificare fiscală: 4368014                                                    Nr…..…./…./….20…</w:t>
      </w:r>
    </w:p>
    <w:p w:rsidR="00BD1529" w:rsidRPr="00BD1529" w:rsidRDefault="00BD1529" w:rsidP="00BD1529">
      <w:pPr>
        <w:pStyle w:val="NormlWeb"/>
        <w:shd w:val="clear" w:color="auto" w:fill="FFFFFF"/>
        <w:spacing w:before="120" w:beforeAutospacing="0" w:after="150" w:afterAutospacing="0"/>
        <w:jc w:val="right"/>
        <w:rPr>
          <w:color w:val="333333"/>
          <w:sz w:val="20"/>
        </w:rPr>
      </w:pPr>
      <w:r w:rsidRPr="00BD1529">
        <w:rPr>
          <w:color w:val="333333"/>
          <w:sz w:val="20"/>
        </w:rPr>
        <w:t>PROCESUL-VERBAL DE VERIFICARE CASIER PRECEDENT</w:t>
      </w:r>
    </w:p>
    <w:p w:rsidR="004C15C6" w:rsidRPr="004C15C6" w:rsidRDefault="00BD1529" w:rsidP="004C15C6">
      <w:pPr>
        <w:pStyle w:val="NormlWeb"/>
        <w:shd w:val="clear" w:color="auto" w:fill="FFFFFF"/>
        <w:spacing w:before="120" w:beforeAutospacing="0" w:after="150" w:afterAutospacing="0"/>
        <w:jc w:val="right"/>
        <w:rPr>
          <w:color w:val="333333"/>
          <w:sz w:val="20"/>
        </w:rPr>
      </w:pPr>
      <w:r w:rsidRPr="00BD1529">
        <w:rPr>
          <w:color w:val="333333"/>
          <w:sz w:val="20"/>
        </w:rPr>
        <w:t>Nr. ........ din ...</w:t>
      </w:r>
      <w:r w:rsidR="004C15C6">
        <w:rPr>
          <w:color w:val="333333"/>
          <w:sz w:val="20"/>
        </w:rPr>
        <w:t>..../.................20.......</w:t>
      </w:r>
    </w:p>
    <w:p w:rsidR="00BD1529" w:rsidRPr="00BD1529" w:rsidRDefault="00BD1529" w:rsidP="00BD1529">
      <w:pPr>
        <w:widowControl/>
        <w:autoSpaceDE/>
        <w:autoSpaceDN/>
        <w:adjustRightInd/>
        <w:jc w:val="center"/>
        <w:rPr>
          <w:rFonts w:ascii="Times New Roman" w:eastAsia="Times New Roman" w:cs="Times New Roman"/>
          <w:b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b/>
          <w:kern w:val="0"/>
          <w:lang w:val="ro-RO" w:eastAsia="ro-RO"/>
        </w:rPr>
        <w:t>PROCESUL-VERBAL de verificare casier</w:t>
      </w:r>
    </w:p>
    <w:p w:rsidR="00BD1529" w:rsidRPr="004C15C6" w:rsidRDefault="00BD1529" w:rsidP="004C15C6">
      <w:pPr>
        <w:widowControl/>
        <w:autoSpaceDE/>
        <w:autoSpaceDN/>
        <w:adjustRightInd/>
        <w:jc w:val="center"/>
        <w:rPr>
          <w:rFonts w:ascii="Times New Roman" w:eastAsia="Times New Roman" w:cs="Times New Roman"/>
          <w:b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b/>
          <w:kern w:val="0"/>
          <w:lang w:val="ro-RO" w:eastAsia="ro-RO"/>
        </w:rPr>
        <w:t>Înch</w:t>
      </w:r>
      <w:r w:rsidR="004C15C6">
        <w:rPr>
          <w:rFonts w:ascii="Times New Roman" w:eastAsia="Times New Roman" w:cs="Times New Roman"/>
          <w:b/>
          <w:kern w:val="0"/>
          <w:lang w:val="ro-RO" w:eastAsia="ro-RO"/>
        </w:rPr>
        <w:t>eiat astăzi, ..........20......</w:t>
      </w:r>
    </w:p>
    <w:p w:rsidR="004C15C6" w:rsidRDefault="004C15C6" w:rsidP="00BD1529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</w:p>
    <w:p w:rsidR="00BD1529" w:rsidRDefault="00BD1529" w:rsidP="004C15C6">
      <w:pPr>
        <w:widowControl/>
        <w:autoSpaceDE/>
        <w:autoSpaceDN/>
        <w:adjustRightInd/>
        <w:jc w:val="both"/>
        <w:rPr>
          <w:rFonts w:ascii="Times New Roman" w:eastAsia="Times New Roman" w:cs="Times New Roman"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kern w:val="0"/>
          <w:lang w:val="ro-RO" w:eastAsia="ro-RO"/>
        </w:rPr>
        <w:t>Subsemnatul(a) .......</w:t>
      </w:r>
      <w:r>
        <w:rPr>
          <w:rFonts w:ascii="Times New Roman" w:eastAsia="Times New Roman" w:cs="Times New Roman"/>
          <w:kern w:val="0"/>
          <w:lang w:val="ro-RO" w:eastAsia="ro-RO"/>
        </w:rPr>
        <w:t>..........</w:t>
      </w:r>
      <w:r w:rsidRPr="00BD1529">
        <w:rPr>
          <w:rFonts w:ascii="Times New Roman" w:eastAsia="Times New Roman" w:cs="Times New Roman"/>
          <w:kern w:val="0"/>
          <w:lang w:val="ro-RO" w:eastAsia="ro-RO"/>
        </w:rPr>
        <w:t>.............., îndeplinind funcţia de ....</w:t>
      </w:r>
      <w:r>
        <w:rPr>
          <w:rFonts w:ascii="Times New Roman" w:eastAsia="Times New Roman" w:cs="Times New Roman"/>
          <w:kern w:val="0"/>
          <w:lang w:val="ro-RO" w:eastAsia="ro-RO"/>
        </w:rPr>
        <w:t>..............</w:t>
      </w:r>
      <w:r w:rsidRPr="00BD1529">
        <w:rPr>
          <w:rFonts w:ascii="Times New Roman" w:eastAsia="Times New Roman" w:cs="Times New Roman"/>
          <w:kern w:val="0"/>
          <w:lang w:val="ro-RO" w:eastAsia="ro-RO"/>
        </w:rPr>
        <w:t>.........., am efectuat verificarea operaţiunilor de casă şi a gestiunii chitanţierelor pentru creanţe ale bugetelor locale pe perioada de la ......../........20...... la ......../........20...... efectuate de către dl/dna ....</w:t>
      </w:r>
      <w:r>
        <w:rPr>
          <w:rFonts w:ascii="Times New Roman" w:eastAsia="Times New Roman" w:cs="Times New Roman"/>
          <w:kern w:val="0"/>
          <w:lang w:val="ro-RO" w:eastAsia="ro-RO"/>
        </w:rPr>
        <w:t>.......................</w:t>
      </w:r>
      <w:r w:rsidRPr="00BD1529">
        <w:rPr>
          <w:rFonts w:ascii="Times New Roman" w:eastAsia="Times New Roman" w:cs="Times New Roman"/>
          <w:kern w:val="0"/>
          <w:lang w:val="ro-RO" w:eastAsia="ro-RO"/>
        </w:rPr>
        <w:t>.......... având funcţia de ......</w:t>
      </w:r>
      <w:r>
        <w:rPr>
          <w:rFonts w:ascii="Times New Roman" w:eastAsia="Times New Roman" w:cs="Times New Roman"/>
          <w:kern w:val="0"/>
          <w:lang w:val="ro-RO" w:eastAsia="ro-RO"/>
        </w:rPr>
        <w:t>...............................</w:t>
      </w:r>
      <w:r w:rsidR="004C15C6">
        <w:rPr>
          <w:rFonts w:ascii="Times New Roman" w:eastAsia="Times New Roman" w:cs="Times New Roman"/>
          <w:kern w:val="0"/>
          <w:lang w:val="ro-RO" w:eastAsia="ro-RO"/>
        </w:rPr>
        <w:t>......</w:t>
      </w:r>
    </w:p>
    <w:p w:rsidR="004C15C6" w:rsidRDefault="004C15C6" w:rsidP="00BD1529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</w:p>
    <w:p w:rsidR="00BD1529" w:rsidRPr="00BD1529" w:rsidRDefault="00BD1529" w:rsidP="00BD1529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kern w:val="0"/>
          <w:lang w:val="ro-RO" w:eastAsia="ro-RO"/>
        </w:rPr>
        <w:t>GESTIUNEA NR. ..........</w:t>
      </w:r>
    </w:p>
    <w:p w:rsidR="00BD1529" w:rsidRPr="00BD1529" w:rsidRDefault="00BD1529" w:rsidP="00BD1529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kern w:val="0"/>
          <w:lang w:val="ro-RO" w:eastAsia="ro-RO"/>
        </w:rPr>
        <w:t>Cu ocazia verificării s-au constatat următoarele:</w:t>
      </w:r>
    </w:p>
    <w:p w:rsidR="004C15C6" w:rsidRPr="00BD1529" w:rsidRDefault="00BD1529" w:rsidP="004C15C6">
      <w:pPr>
        <w:widowControl/>
        <w:autoSpaceDE/>
        <w:autoSpaceDN/>
        <w:adjustRightInd/>
        <w:jc w:val="center"/>
        <w:rPr>
          <w:rFonts w:ascii="Times New Roman" w:eastAsia="Times New Roman" w:cs="Times New Roman"/>
          <w:b/>
          <w:bCs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b/>
          <w:bCs/>
          <w:kern w:val="0"/>
          <w:lang w:val="ro-RO" w:eastAsia="ro-RO"/>
        </w:rPr>
        <w:t>CAPITOLUL I:GESTIUNEA NUMERARULUI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4231"/>
        <w:gridCol w:w="1233"/>
        <w:gridCol w:w="1234"/>
        <w:gridCol w:w="1234"/>
        <w:gridCol w:w="1041"/>
      </w:tblGrid>
      <w:tr w:rsidR="00BD1529" w:rsidRPr="00BD1529" w:rsidTr="00BD1529">
        <w:tc>
          <w:tcPr>
            <w:tcW w:w="3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Număr rând</w:t>
            </w:r>
          </w:p>
        </w:tc>
        <w:tc>
          <w:tcPr>
            <w:tcW w:w="22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SPECIFICAŢIE</w:t>
            </w:r>
          </w:p>
        </w:tc>
        <w:tc>
          <w:tcPr>
            <w:tcW w:w="6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SUMA</w:t>
            </w:r>
          </w:p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- lei -</w:t>
            </w:r>
          </w:p>
        </w:tc>
        <w:tc>
          <w:tcPr>
            <w:tcW w:w="190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ÎNCASĂRI PRIN CHITANŢIERE, PE VOLUME</w:t>
            </w:r>
          </w:p>
        </w:tc>
      </w:tr>
      <w:tr w:rsidR="00BD1529" w:rsidRPr="00BD1529" w:rsidTr="00BD1529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De la nr. ...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La nr. ....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SUMA</w:t>
            </w:r>
          </w:p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- lei -</w:t>
            </w:r>
          </w:p>
        </w:tc>
      </w:tr>
      <w:tr w:rsidR="00BD1529" w:rsidRPr="00BD1529" w:rsidTr="00BD1529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0</w:t>
            </w:r>
          </w:p>
        </w:tc>
        <w:tc>
          <w:tcPr>
            <w:tcW w:w="2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1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2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A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B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C</w:t>
            </w:r>
          </w:p>
        </w:tc>
      </w:tr>
      <w:tr w:rsidR="00BD1529" w:rsidRPr="00BD1529" w:rsidTr="00BD1529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1</w:t>
            </w:r>
          </w:p>
        </w:tc>
        <w:tc>
          <w:tcPr>
            <w:tcW w:w="2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Soldul la verificarea precedentă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2</w:t>
            </w:r>
          </w:p>
        </w:tc>
        <w:tc>
          <w:tcPr>
            <w:tcW w:w="2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Încasări prin chitanţier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3</w:t>
            </w:r>
          </w:p>
        </w:tc>
        <w:tc>
          <w:tcPr>
            <w:tcW w:w="2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Încasări cu CEC în numerar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4</w:t>
            </w:r>
          </w:p>
        </w:tc>
        <w:tc>
          <w:tcPr>
            <w:tcW w:w="2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TOTAL ÎNCASĂRI (rd.1+rd.2+rd.3)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5</w:t>
            </w:r>
          </w:p>
        </w:tc>
        <w:tc>
          <w:tcPr>
            <w:tcW w:w="2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Depuneri la Trezorerie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6</w:t>
            </w:r>
          </w:p>
        </w:tc>
        <w:tc>
          <w:tcPr>
            <w:tcW w:w="2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Depuneri la alte entităţi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7</w:t>
            </w:r>
          </w:p>
        </w:tc>
        <w:tc>
          <w:tcPr>
            <w:tcW w:w="2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Plăţi din numerarul încasat (restituiri)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8</w:t>
            </w:r>
          </w:p>
        </w:tc>
        <w:tc>
          <w:tcPr>
            <w:tcW w:w="2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TOTAL DEPUNERI/PLĂŢI (rd.5+...+rd.7)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9</w:t>
            </w:r>
          </w:p>
        </w:tc>
        <w:tc>
          <w:tcPr>
            <w:tcW w:w="2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SOLD SCRIPTIC (rd.4 - rd.8)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TOTAL col. C</w:t>
            </w:r>
          </w:p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(rd.1+...+rd.8)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10</w:t>
            </w:r>
          </w:p>
        </w:tc>
        <w:tc>
          <w:tcPr>
            <w:tcW w:w="2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SOLD FAPTIC - Numerar la data verificării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TOTAL ÎNCASĂRI faptic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lastRenderedPageBreak/>
              <w:t>11</w:t>
            </w:r>
          </w:p>
        </w:tc>
        <w:tc>
          <w:tcPr>
            <w:tcW w:w="22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DIFERENŢĂ (rd.9-rd.10) +/-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12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DIFERENŢĂ (rd.9-rd.10)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</w:tbl>
    <w:p w:rsidR="00BD1529" w:rsidRPr="00BD1529" w:rsidRDefault="00BD1529" w:rsidP="00BD1529">
      <w:pPr>
        <w:widowControl/>
        <w:autoSpaceDE/>
        <w:autoSpaceDN/>
        <w:adjustRightInd/>
        <w:jc w:val="both"/>
        <w:rPr>
          <w:rFonts w:ascii="Times New Roman" w:eastAsia="Times New Roman" w:cs="Times New Roman"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kern w:val="0"/>
          <w:lang w:val="ro-RO" w:eastAsia="ro-RO"/>
        </w:rPr>
        <w:t xml:space="preserve">1.Situaţia încasărilor, precum şi a depunerilor/plăţilor pe fiecare zi şi lună din perioada supusă verificării este cuprinsă în anexa nr. 1 la prezentul proces-verbal de verificare gestionară. Pentru fiecare lună, indiferent de numărul de zile din aceasta, anexa nr. 1 se întocmeşte separat, fiecăreia atribuindu-i-se numere de ordine </w:t>
      </w:r>
      <w:proofErr w:type="spellStart"/>
      <w:r w:rsidRPr="00BD1529">
        <w:rPr>
          <w:rFonts w:ascii="Times New Roman" w:eastAsia="Times New Roman" w:cs="Times New Roman"/>
          <w:kern w:val="0"/>
          <w:lang w:val="ro-RO" w:eastAsia="ro-RO"/>
        </w:rPr>
        <w:t>subsecvenţiale</w:t>
      </w:r>
      <w:proofErr w:type="spellEnd"/>
      <w:r w:rsidRPr="00BD1529">
        <w:rPr>
          <w:rFonts w:ascii="Times New Roman" w:eastAsia="Times New Roman" w:cs="Times New Roman"/>
          <w:kern w:val="0"/>
          <w:lang w:val="ro-RO" w:eastAsia="ro-RO"/>
        </w:rPr>
        <w:t>; ex.: anexa nr. 1/</w:t>
      </w:r>
      <w:proofErr w:type="spellStart"/>
      <w:r w:rsidRPr="00BD1529">
        <w:rPr>
          <w:rFonts w:ascii="Times New Roman" w:eastAsia="Times New Roman" w:cs="Times New Roman"/>
          <w:kern w:val="0"/>
          <w:lang w:val="ro-RO" w:eastAsia="ro-RO"/>
        </w:rPr>
        <w:t>1</w:t>
      </w:r>
      <w:proofErr w:type="spellEnd"/>
      <w:r w:rsidRPr="00BD1529">
        <w:rPr>
          <w:rFonts w:ascii="Times New Roman" w:eastAsia="Times New Roman" w:cs="Times New Roman"/>
          <w:kern w:val="0"/>
          <w:lang w:val="ro-RO" w:eastAsia="ro-RO"/>
        </w:rPr>
        <w:t>, anexa nr. 1/2, anexa nr. 1/3, ...., anexa nr. 1/....</w:t>
      </w:r>
    </w:p>
    <w:p w:rsidR="00BD1529" w:rsidRPr="00BD1529" w:rsidRDefault="00BD1529" w:rsidP="00BD1529">
      <w:pPr>
        <w:widowControl/>
        <w:autoSpaceDE/>
        <w:autoSpaceDN/>
        <w:adjustRightInd/>
        <w:jc w:val="both"/>
        <w:rPr>
          <w:rFonts w:ascii="Times New Roman" w:eastAsia="Times New Roman" w:cs="Times New Roman"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kern w:val="0"/>
          <w:lang w:val="ro-RO" w:eastAsia="ro-RO"/>
        </w:rPr>
        <w:t>2.Diferenţa de .......... lei este explicată de gestionar prin declaraţia care reprezintă anexa nr. 2 la prezentul proces-verbal de verificare gestionară.</w:t>
      </w:r>
    </w:p>
    <w:p w:rsidR="00BD1529" w:rsidRPr="00BD1529" w:rsidRDefault="00BD1529" w:rsidP="00BD1529">
      <w:pPr>
        <w:widowControl/>
        <w:autoSpaceDE/>
        <w:autoSpaceDN/>
        <w:adjustRightInd/>
        <w:jc w:val="both"/>
        <w:rPr>
          <w:rFonts w:ascii="Times New Roman" w:eastAsia="Times New Roman" w:cs="Times New Roman"/>
          <w:b/>
          <w:bCs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b/>
          <w:bCs/>
          <w:kern w:val="0"/>
          <w:lang w:val="ro-RO" w:eastAsia="ro-RO"/>
        </w:rPr>
        <w:t>3.În legătură cu această diferenţă facem următoarele menţiuni: ...............................................</w:t>
      </w:r>
    </w:p>
    <w:p w:rsidR="00BD1529" w:rsidRDefault="00BD1529" w:rsidP="00BD1529">
      <w:pPr>
        <w:widowControl/>
        <w:autoSpaceDE/>
        <w:autoSpaceDN/>
        <w:adjustRightInd/>
        <w:jc w:val="center"/>
        <w:rPr>
          <w:rFonts w:ascii="Times New Roman" w:eastAsia="Times New Roman" w:cs="Times New Roman"/>
          <w:b/>
          <w:bCs/>
          <w:kern w:val="0"/>
          <w:lang w:val="ro-RO" w:eastAsia="ro-RO"/>
        </w:rPr>
      </w:pPr>
    </w:p>
    <w:p w:rsidR="00BD1529" w:rsidRPr="00BD1529" w:rsidRDefault="00BD1529" w:rsidP="00BD1529">
      <w:pPr>
        <w:widowControl/>
        <w:autoSpaceDE/>
        <w:autoSpaceDN/>
        <w:adjustRightInd/>
        <w:jc w:val="center"/>
        <w:rPr>
          <w:rFonts w:ascii="Times New Roman" w:eastAsia="Times New Roman" w:cs="Times New Roman"/>
          <w:b/>
          <w:bCs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b/>
          <w:bCs/>
          <w:kern w:val="0"/>
          <w:lang w:val="ro-RO" w:eastAsia="ro-RO"/>
        </w:rPr>
        <w:t>CAPITOLUL II:GESTIUNEA CHITANŢIERELOR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5376"/>
        <w:gridCol w:w="1798"/>
        <w:gridCol w:w="1799"/>
      </w:tblGrid>
      <w:tr w:rsidR="00BD1529" w:rsidRPr="00BD1529" w:rsidTr="00BD1529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Număr rând</w:t>
            </w:r>
          </w:p>
        </w:tc>
        <w:tc>
          <w:tcPr>
            <w:tcW w:w="2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SPECIFICAŢIE</w:t>
            </w:r>
          </w:p>
        </w:tc>
        <w:tc>
          <w:tcPr>
            <w:tcW w:w="190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NUMĂRUL CHITANŢIERELOR</w:t>
            </w:r>
          </w:p>
        </w:tc>
      </w:tr>
      <w:tr w:rsidR="00BD1529" w:rsidRPr="00BD1529" w:rsidTr="00BD1529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0</w:t>
            </w:r>
          </w:p>
        </w:tc>
        <w:tc>
          <w:tcPr>
            <w:tcW w:w="2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1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A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B</w:t>
            </w:r>
          </w:p>
        </w:tc>
      </w:tr>
      <w:tr w:rsidR="00BD1529" w:rsidRPr="00BD1529" w:rsidTr="00BD1529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1</w:t>
            </w:r>
          </w:p>
        </w:tc>
        <w:tc>
          <w:tcPr>
            <w:tcW w:w="2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SOLDUL FAPTIC (Report din procesul-verbal de verificare gestionară precedent)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Utilizate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Neutilizate</w:t>
            </w:r>
          </w:p>
        </w:tc>
      </w:tr>
      <w:tr w:rsidR="00BD1529" w:rsidRPr="00BD1529" w:rsidTr="00BD1529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2</w:t>
            </w:r>
          </w:p>
        </w:tc>
        <w:tc>
          <w:tcPr>
            <w:tcW w:w="2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Chitanţiere primite în perioada supusă verificării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3</w:t>
            </w:r>
          </w:p>
        </w:tc>
        <w:tc>
          <w:tcPr>
            <w:tcW w:w="2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Chitanţiere predate în perioada supusă verificării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4</w:t>
            </w:r>
          </w:p>
        </w:tc>
        <w:tc>
          <w:tcPr>
            <w:tcW w:w="2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SOLDUL SCRIPTIC (rd.1+rd.2-rd.3)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5</w:t>
            </w:r>
          </w:p>
        </w:tc>
        <w:tc>
          <w:tcPr>
            <w:tcW w:w="2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SOLDUL FAPTIC (Report în Procesul-verbal de verificare gestionară următor)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6</w:t>
            </w:r>
          </w:p>
        </w:tc>
        <w:tc>
          <w:tcPr>
            <w:tcW w:w="28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DIFERENŢĂ (rd.5-rd.4) +/-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9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</w:tbl>
    <w:p w:rsidR="00BD1529" w:rsidRPr="00BD1529" w:rsidRDefault="00BD1529" w:rsidP="00BD1529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kern w:val="0"/>
          <w:lang w:val="ro-RO" w:eastAsia="ro-RO"/>
        </w:rPr>
        <w:t>1.Diferenţa de ..... buc. chitanţiere este explicată de gestionar prin declaraţia care reprezintă anexa nr. 3 la prezentul proces-verbal de verificare gestionară.</w:t>
      </w:r>
    </w:p>
    <w:p w:rsidR="00BD1529" w:rsidRPr="00BD1529" w:rsidRDefault="00BD1529" w:rsidP="00BD1529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kern w:val="0"/>
          <w:lang w:val="ro-RO" w:eastAsia="ro-RO"/>
        </w:rPr>
        <w:t>2.În legătură cu această diferenţă facem următoarele menţiuni: ...........................................</w:t>
      </w:r>
    </w:p>
    <w:p w:rsidR="00BD1529" w:rsidRDefault="00BD1529" w:rsidP="00BD1529">
      <w:pPr>
        <w:widowControl/>
        <w:autoSpaceDE/>
        <w:autoSpaceDN/>
        <w:adjustRightInd/>
        <w:jc w:val="center"/>
        <w:rPr>
          <w:rFonts w:ascii="Times New Roman" w:eastAsia="Times New Roman" w:cs="Times New Roman"/>
          <w:b/>
          <w:bCs/>
          <w:kern w:val="0"/>
          <w:lang w:val="ro-RO" w:eastAsia="ro-RO"/>
        </w:rPr>
      </w:pPr>
    </w:p>
    <w:p w:rsidR="00BD1529" w:rsidRPr="00BD1529" w:rsidRDefault="00BD1529" w:rsidP="00BD1529">
      <w:pPr>
        <w:widowControl/>
        <w:autoSpaceDE/>
        <w:autoSpaceDN/>
        <w:adjustRightInd/>
        <w:jc w:val="center"/>
        <w:rPr>
          <w:rFonts w:ascii="Times New Roman" w:eastAsia="Times New Roman" w:cs="Times New Roman"/>
          <w:b/>
          <w:bCs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b/>
          <w:bCs/>
          <w:kern w:val="0"/>
          <w:lang w:val="ro-RO" w:eastAsia="ro-RO"/>
        </w:rPr>
        <w:t>CAPITOLUL III:ALTE CONSTATĂRI</w:t>
      </w:r>
    </w:p>
    <w:p w:rsidR="00BD1529" w:rsidRPr="00BD1529" w:rsidRDefault="00BD1529" w:rsidP="00BD1529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kern w:val="0"/>
          <w:lang w:val="ro-RO" w:eastAsia="ro-RO"/>
        </w:rPr>
        <w:t>..........................................................................................................</w:t>
      </w:r>
    </w:p>
    <w:p w:rsidR="00BD1529" w:rsidRPr="00BD1529" w:rsidRDefault="00BD1529" w:rsidP="00BD1529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kern w:val="0"/>
          <w:lang w:val="ro-RO" w:eastAsia="ro-RO"/>
        </w:rPr>
        <w:t>..........................................................................................................</w:t>
      </w:r>
    </w:p>
    <w:p w:rsidR="004C15C6" w:rsidRDefault="00BD1529" w:rsidP="00BD1529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kern w:val="0"/>
          <w:lang w:val="ro-RO" w:eastAsia="ro-RO"/>
        </w:rPr>
        <w:t>Prezentul proces-verbal de verificare gestionară s-a încheiat în două exemplare, câte unul pentru fiecare parte.</w:t>
      </w:r>
    </w:p>
    <w:p w:rsidR="004C15C6" w:rsidRPr="00BD1529" w:rsidRDefault="004C15C6" w:rsidP="00BD1529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</w:p>
    <w:tbl>
      <w:tblPr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6"/>
        <w:gridCol w:w="4679"/>
      </w:tblGrid>
      <w:tr w:rsidR="00BD1529" w:rsidRPr="00BD1529" w:rsidTr="004C15C6">
        <w:tc>
          <w:tcPr>
            <w:tcW w:w="2577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...........</w:t>
            </w:r>
            <w:r w:rsidR="004C15C6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..................................</w:t>
            </w: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..........</w:t>
            </w:r>
          </w:p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(semnătura organului de control)</w:t>
            </w:r>
          </w:p>
        </w:tc>
        <w:tc>
          <w:tcPr>
            <w:tcW w:w="2423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..........</w:t>
            </w:r>
            <w:r w:rsidR="004C15C6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...........................</w:t>
            </w: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...........</w:t>
            </w:r>
          </w:p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(semnătura gestionarului)</w:t>
            </w:r>
          </w:p>
        </w:tc>
      </w:tr>
    </w:tbl>
    <w:p w:rsidR="004C15C6" w:rsidRDefault="004C15C6" w:rsidP="00BD1529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</w:p>
    <w:p w:rsidR="004C15C6" w:rsidRDefault="004C15C6" w:rsidP="00BD1529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</w:p>
    <w:p w:rsidR="00BD1529" w:rsidRPr="00BD1529" w:rsidRDefault="00BD1529" w:rsidP="00BD1529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kern w:val="0"/>
          <w:lang w:val="ro-RO" w:eastAsia="ro-RO"/>
        </w:rPr>
        <w:t>Am luat cunoştinţă de prezentul proces-verbal de verificare gestionară,</w:t>
      </w:r>
    </w:p>
    <w:p w:rsidR="004C15C6" w:rsidRDefault="004C15C6" w:rsidP="004C15C6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</w:p>
    <w:p w:rsidR="004C15C6" w:rsidRPr="00BD1529" w:rsidRDefault="00BD1529" w:rsidP="004C15C6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kern w:val="0"/>
          <w:lang w:val="ro-RO" w:eastAsia="ro-RO"/>
        </w:rPr>
        <w:t>Conducătorul organului fiscal local,</w:t>
      </w:r>
      <w:r w:rsidR="004C15C6" w:rsidRPr="004C15C6">
        <w:rPr>
          <w:rFonts w:ascii="Times New Roman" w:eastAsia="Times New Roman" w:cs="Times New Roman"/>
          <w:kern w:val="0"/>
          <w:lang w:val="ro-RO" w:eastAsia="ro-RO"/>
        </w:rPr>
        <w:t xml:space="preserve"> </w:t>
      </w:r>
      <w:r w:rsidR="004C15C6">
        <w:rPr>
          <w:rFonts w:ascii="Times New Roman" w:eastAsia="Times New Roman" w:cs="Times New Roman"/>
          <w:kern w:val="0"/>
          <w:lang w:val="ro-RO" w:eastAsia="ro-RO"/>
        </w:rPr>
        <w:tab/>
      </w:r>
      <w:r w:rsidR="004C15C6">
        <w:rPr>
          <w:rFonts w:ascii="Times New Roman" w:eastAsia="Times New Roman" w:cs="Times New Roman"/>
          <w:kern w:val="0"/>
          <w:lang w:val="ro-RO" w:eastAsia="ro-RO"/>
        </w:rPr>
        <w:tab/>
      </w:r>
      <w:r w:rsidR="004C15C6">
        <w:rPr>
          <w:rFonts w:ascii="Times New Roman" w:eastAsia="Times New Roman" w:cs="Times New Roman"/>
          <w:kern w:val="0"/>
          <w:lang w:val="ro-RO" w:eastAsia="ro-RO"/>
        </w:rPr>
        <w:tab/>
      </w:r>
      <w:r w:rsidR="004C15C6" w:rsidRPr="00BD1529">
        <w:rPr>
          <w:rFonts w:ascii="Times New Roman" w:eastAsia="Times New Roman" w:cs="Times New Roman"/>
          <w:kern w:val="0"/>
          <w:lang w:val="ro-RO" w:eastAsia="ro-RO"/>
        </w:rPr>
        <w:t>Şeful compartimentului contabil,</w:t>
      </w:r>
    </w:p>
    <w:p w:rsidR="004C15C6" w:rsidRPr="00BD1529" w:rsidRDefault="004C15C6" w:rsidP="004C15C6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  <w:r>
        <w:rPr>
          <w:rFonts w:ascii="Times New Roman" w:eastAsia="Times New Roman" w:cs="Times New Roman"/>
          <w:kern w:val="0"/>
          <w:lang w:val="ro-RO" w:eastAsia="ro-RO"/>
        </w:rPr>
        <w:t xml:space="preserve">       ……………….</w:t>
      </w:r>
      <w:r w:rsidR="00BD1529" w:rsidRPr="00BD1529">
        <w:rPr>
          <w:rFonts w:ascii="Times New Roman" w:eastAsia="Times New Roman" w:cs="Times New Roman"/>
          <w:kern w:val="0"/>
          <w:lang w:val="ro-RO" w:eastAsia="ro-RO"/>
        </w:rPr>
        <w:t>.................</w:t>
      </w:r>
      <w:r w:rsidRPr="004C15C6">
        <w:rPr>
          <w:rFonts w:ascii="Times New Roman" w:eastAsia="Times New Roman" w:cs="Times New Roman"/>
          <w:kern w:val="0"/>
          <w:lang w:val="ro-RO" w:eastAsia="ro-RO"/>
        </w:rPr>
        <w:t xml:space="preserve"> </w:t>
      </w:r>
      <w:r>
        <w:rPr>
          <w:rFonts w:ascii="Times New Roman" w:eastAsia="Times New Roman" w:cs="Times New Roman"/>
          <w:kern w:val="0"/>
          <w:lang w:val="ro-RO" w:eastAsia="ro-RO"/>
        </w:rPr>
        <w:t xml:space="preserve">                    </w:t>
      </w:r>
      <w:r w:rsidRPr="00BD1529">
        <w:rPr>
          <w:rFonts w:ascii="Times New Roman" w:eastAsia="Times New Roman" w:cs="Times New Roman"/>
          <w:kern w:val="0"/>
          <w:lang w:val="ro-RO" w:eastAsia="ro-RO"/>
        </w:rPr>
        <w:t>L.S.</w:t>
      </w:r>
      <w:r>
        <w:rPr>
          <w:rFonts w:ascii="Times New Roman" w:eastAsia="Times New Roman" w:cs="Times New Roman"/>
          <w:kern w:val="0"/>
          <w:lang w:val="ro-RO" w:eastAsia="ro-RO"/>
        </w:rPr>
        <w:tab/>
        <w:t xml:space="preserve">    ….……………….</w:t>
      </w:r>
      <w:r w:rsidRPr="00BD1529">
        <w:rPr>
          <w:rFonts w:ascii="Times New Roman" w:eastAsia="Times New Roman" w:cs="Times New Roman"/>
          <w:kern w:val="0"/>
          <w:lang w:val="ro-RO" w:eastAsia="ro-RO"/>
        </w:rPr>
        <w:t>.................</w:t>
      </w:r>
      <w:r w:rsidRPr="004C15C6">
        <w:rPr>
          <w:rFonts w:ascii="Times New Roman" w:eastAsia="Times New Roman" w:cs="Times New Roman"/>
          <w:kern w:val="0"/>
          <w:lang w:val="ro-RO" w:eastAsia="ro-RO"/>
        </w:rPr>
        <w:t xml:space="preserve"> </w:t>
      </w:r>
      <w:r>
        <w:rPr>
          <w:rFonts w:ascii="Times New Roman" w:eastAsia="Times New Roman" w:cs="Times New Roman"/>
          <w:kern w:val="0"/>
          <w:lang w:val="ro-RO" w:eastAsia="ro-RO"/>
        </w:rPr>
        <w:t xml:space="preserve">                      </w:t>
      </w:r>
    </w:p>
    <w:p w:rsidR="00BD1529" w:rsidRPr="004C15C6" w:rsidRDefault="004C15C6" w:rsidP="004C15C6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sz w:val="18"/>
          <w:lang w:val="ro-RO" w:eastAsia="ro-RO"/>
        </w:rPr>
      </w:pPr>
      <w:r>
        <w:rPr>
          <w:rFonts w:ascii="Times New Roman" w:eastAsia="Times New Roman" w:cs="Times New Roman"/>
          <w:kern w:val="0"/>
          <w:sz w:val="18"/>
          <w:lang w:val="ro-RO" w:eastAsia="ro-RO"/>
        </w:rPr>
        <w:t xml:space="preserve">          </w:t>
      </w:r>
      <w:r w:rsidRPr="004C15C6">
        <w:rPr>
          <w:rFonts w:ascii="Times New Roman" w:eastAsia="Times New Roman" w:cs="Times New Roman"/>
          <w:kern w:val="0"/>
          <w:sz w:val="18"/>
          <w:lang w:val="ro-RO" w:eastAsia="ro-RO"/>
        </w:rPr>
        <w:t>(</w:t>
      </w:r>
      <w:r>
        <w:rPr>
          <w:rFonts w:ascii="Times New Roman" w:eastAsia="Times New Roman" w:cs="Times New Roman"/>
          <w:kern w:val="0"/>
          <w:sz w:val="18"/>
          <w:lang w:val="ro-RO" w:eastAsia="ro-RO"/>
        </w:rPr>
        <w:t xml:space="preserve">prenumele, numele şi semnătura)                                                        </w:t>
      </w:r>
      <w:r w:rsidR="00BD1529" w:rsidRPr="004C15C6">
        <w:rPr>
          <w:rFonts w:ascii="Times New Roman" w:eastAsia="Times New Roman" w:cs="Times New Roman"/>
          <w:kern w:val="0"/>
          <w:sz w:val="18"/>
          <w:lang w:val="ro-RO" w:eastAsia="ro-RO"/>
        </w:rPr>
        <w:t>(prenumele, numele şi semnătura)</w:t>
      </w:r>
    </w:p>
    <w:p w:rsidR="004C15C6" w:rsidRDefault="004C15C6" w:rsidP="004C15C6">
      <w:pPr>
        <w:widowControl/>
        <w:autoSpaceDE/>
        <w:autoSpaceDN/>
        <w:adjustRightInd/>
        <w:jc w:val="both"/>
        <w:rPr>
          <w:rFonts w:ascii="Times New Roman" w:eastAsia="Times New Roman" w:cs="Times New Roman"/>
          <w:kern w:val="0"/>
          <w:sz w:val="20"/>
          <w:lang w:val="ro-RO" w:eastAsia="ro-RO"/>
        </w:rPr>
      </w:pPr>
    </w:p>
    <w:p w:rsidR="00BD1529" w:rsidRPr="004C15C6" w:rsidRDefault="00BD1529" w:rsidP="004C15C6">
      <w:pPr>
        <w:widowControl/>
        <w:autoSpaceDE/>
        <w:autoSpaceDN/>
        <w:adjustRightInd/>
        <w:jc w:val="both"/>
        <w:rPr>
          <w:rFonts w:ascii="Times New Roman" w:eastAsia="Times New Roman" w:cs="Times New Roman"/>
          <w:kern w:val="0"/>
          <w:sz w:val="20"/>
          <w:lang w:val="ro-RO" w:eastAsia="ro-RO"/>
        </w:rPr>
      </w:pPr>
      <w:r w:rsidRPr="004C15C6">
        <w:rPr>
          <w:rFonts w:ascii="Times New Roman" w:eastAsia="Times New Roman" w:cs="Times New Roman"/>
          <w:kern w:val="0"/>
          <w:sz w:val="20"/>
          <w:lang w:val="ro-RO" w:eastAsia="ro-RO"/>
        </w:rPr>
        <w:t>NOTĂ: În cazul în care există diferenţe înregistrate la gestiunea numerarului/chitanţierelor, prezentul proces-verbal de verificare gestionară va fi adus la cunoştinţa ordonatorului principal de credite pentru luarea măsurilor prevăzute de lege.</w:t>
      </w:r>
    </w:p>
    <w:p w:rsidR="00BD1529" w:rsidRDefault="00BD1529" w:rsidP="00BD1529">
      <w:pPr>
        <w:widowControl/>
        <w:autoSpaceDE/>
        <w:autoSpaceDN/>
        <w:adjustRightInd/>
        <w:jc w:val="center"/>
        <w:rPr>
          <w:rFonts w:ascii="Times New Roman" w:eastAsia="Times New Roman" w:cs="Times New Roman"/>
          <w:b/>
          <w:bCs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b/>
          <w:bCs/>
          <w:kern w:val="0"/>
          <w:lang w:val="ro-RO" w:eastAsia="ro-RO"/>
        </w:rPr>
        <w:lastRenderedPageBreak/>
        <w:t>Partea 2:</w:t>
      </w:r>
    </w:p>
    <w:p w:rsidR="004C15C6" w:rsidRDefault="004C15C6" w:rsidP="00BD1529">
      <w:pPr>
        <w:widowControl/>
        <w:autoSpaceDE/>
        <w:autoSpaceDN/>
        <w:adjustRightInd/>
        <w:jc w:val="center"/>
        <w:rPr>
          <w:rFonts w:ascii="Times New Roman" w:eastAsia="Times New Roman" w:cs="Times New Roman"/>
          <w:b/>
          <w:bCs/>
          <w:kern w:val="0"/>
          <w:lang w:val="ro-RO" w:eastAsia="ro-RO"/>
        </w:rPr>
      </w:pPr>
    </w:p>
    <w:p w:rsidR="004C15C6" w:rsidRPr="004C15C6" w:rsidRDefault="004C15C6" w:rsidP="00BD1529">
      <w:pPr>
        <w:widowControl/>
        <w:autoSpaceDE/>
        <w:autoSpaceDN/>
        <w:adjustRightInd/>
        <w:jc w:val="center"/>
        <w:rPr>
          <w:rFonts w:ascii="Times New Roman" w:eastAsia="Times New Roman" w:cs="Times New Roman"/>
          <w:b/>
          <w:bCs/>
          <w:kern w:val="0"/>
          <w:lang w:val="ro-RO" w:eastAsia="ro-RO"/>
        </w:rPr>
      </w:pPr>
    </w:p>
    <w:p w:rsidR="00BD1529" w:rsidRPr="00BD1529" w:rsidRDefault="00BD1529" w:rsidP="00BD1529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kern w:val="0"/>
          <w:lang w:val="ro-RO" w:eastAsia="ro-RO"/>
        </w:rPr>
        <w:t xml:space="preserve">- ANEXA NR. 1/...... </w:t>
      </w:r>
      <w:r w:rsidR="004C15C6">
        <w:rPr>
          <w:rFonts w:ascii="Times New Roman" w:eastAsia="Times New Roman" w:cs="Times New Roman"/>
          <w:kern w:val="0"/>
          <w:lang w:val="ro-RO" w:eastAsia="ro-RO"/>
        </w:rPr>
        <w:tab/>
      </w:r>
      <w:r w:rsidR="004C15C6">
        <w:rPr>
          <w:rFonts w:ascii="Times New Roman" w:eastAsia="Times New Roman" w:cs="Times New Roman"/>
          <w:kern w:val="0"/>
          <w:lang w:val="ro-RO" w:eastAsia="ro-RO"/>
        </w:rPr>
        <w:tab/>
      </w:r>
      <w:r w:rsidRPr="00BD1529">
        <w:rPr>
          <w:rFonts w:ascii="Times New Roman" w:eastAsia="Times New Roman" w:cs="Times New Roman"/>
          <w:kern w:val="0"/>
          <w:lang w:val="ro-RO" w:eastAsia="ro-RO"/>
        </w:rPr>
        <w:t>LA PROCESUL-VERBAL DE VERIFICARE CASIER</w:t>
      </w:r>
    </w:p>
    <w:p w:rsidR="00BD1529" w:rsidRPr="00BD1529" w:rsidRDefault="00BD1529" w:rsidP="004C15C6">
      <w:pPr>
        <w:widowControl/>
        <w:autoSpaceDE/>
        <w:autoSpaceDN/>
        <w:adjustRightInd/>
        <w:ind w:left="3540"/>
        <w:rPr>
          <w:rFonts w:ascii="Times New Roman" w:eastAsia="Times New Roman" w:cs="Times New Roman"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kern w:val="0"/>
          <w:lang w:val="ro-RO" w:eastAsia="ro-RO"/>
        </w:rPr>
        <w:t>de la ....../...........20.... la ......../.........20....</w:t>
      </w:r>
    </w:p>
    <w:p w:rsidR="004C15C6" w:rsidRDefault="004C15C6" w:rsidP="00BD1529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</w:p>
    <w:p w:rsidR="004C15C6" w:rsidRDefault="004C15C6" w:rsidP="00BD1529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</w:p>
    <w:p w:rsidR="00BD1529" w:rsidRDefault="00BD1529" w:rsidP="00BD1529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kern w:val="0"/>
          <w:lang w:val="ro-RO" w:eastAsia="ro-RO"/>
        </w:rPr>
        <w:t>D.................../GESTIUNEA NR. .........</w:t>
      </w:r>
    </w:p>
    <w:p w:rsidR="004C15C6" w:rsidRDefault="004C15C6" w:rsidP="00BD1529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</w:p>
    <w:p w:rsidR="004C15C6" w:rsidRPr="00BD1529" w:rsidRDefault="004C15C6" w:rsidP="00BD1529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1001"/>
        <w:gridCol w:w="1026"/>
        <w:gridCol w:w="1026"/>
        <w:gridCol w:w="1026"/>
        <w:gridCol w:w="1026"/>
        <w:gridCol w:w="1026"/>
        <w:gridCol w:w="1026"/>
        <w:gridCol w:w="1026"/>
        <w:gridCol w:w="1017"/>
      </w:tblGrid>
      <w:tr w:rsidR="00BD1529" w:rsidRPr="00BD1529" w:rsidTr="00BD1529">
        <w:tc>
          <w:tcPr>
            <w:tcW w:w="2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Ziua</w:t>
            </w:r>
          </w:p>
        </w:tc>
        <w:tc>
          <w:tcPr>
            <w:tcW w:w="3150" w:type="pct"/>
            <w:gridSpan w:val="6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ÎNCASĂRI</w:t>
            </w:r>
          </w:p>
        </w:tc>
        <w:tc>
          <w:tcPr>
            <w:tcW w:w="10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DEPUNERI</w:t>
            </w:r>
          </w:p>
        </w:tc>
        <w:tc>
          <w:tcPr>
            <w:tcW w:w="5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Plăţi din numerarul încasat</w:t>
            </w:r>
          </w:p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(restituiri)</w:t>
            </w:r>
          </w:p>
        </w:tc>
      </w:tr>
      <w:tr w:rsidR="00BD1529" w:rsidRPr="00BD1529" w:rsidTr="00BD1529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160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Chitanţier</w:t>
            </w:r>
          </w:p>
        </w:tc>
        <w:tc>
          <w:tcPr>
            <w:tcW w:w="160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CEC numerar</w:t>
            </w:r>
          </w:p>
        </w:tc>
        <w:tc>
          <w:tcPr>
            <w:tcW w:w="5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Număr document</w:t>
            </w:r>
          </w:p>
        </w:tc>
        <w:tc>
          <w:tcPr>
            <w:tcW w:w="5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Suma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</w:tr>
      <w:tr w:rsidR="00BD1529" w:rsidRPr="00BD1529" w:rsidTr="00BD1529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de la nr. ...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la nr. ...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Suma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Seria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Numărul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Suma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0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1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2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A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3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4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B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5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C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D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1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2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3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4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5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6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7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8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9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10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11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12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13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14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15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16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17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18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lastRenderedPageBreak/>
              <w:t>19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20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21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22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23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24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25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26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27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28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29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30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31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BD1529" w:rsidRPr="00BD1529" w:rsidTr="00BD1529">
        <w:tc>
          <w:tcPr>
            <w:tcW w:w="130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TOTAL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x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x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x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D1529" w:rsidRPr="00BD1529" w:rsidRDefault="00BD1529" w:rsidP="00BD1529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BD1529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</w:tbl>
    <w:p w:rsidR="00BD1529" w:rsidRPr="00BD1529" w:rsidRDefault="00BD1529" w:rsidP="00BD1529">
      <w:pPr>
        <w:widowControl/>
        <w:autoSpaceDE/>
        <w:autoSpaceDN/>
        <w:adjustRightInd/>
        <w:rPr>
          <w:rFonts w:ascii="Times New Roman" w:eastAsia="Times New Roman" w:cs="Times New Roman"/>
          <w:kern w:val="0"/>
          <w:lang w:val="ro-RO" w:eastAsia="ro-RO"/>
        </w:rPr>
      </w:pPr>
      <w:r w:rsidRPr="00BD1529">
        <w:rPr>
          <w:rFonts w:ascii="Times New Roman" w:eastAsia="Times New Roman" w:cs="Times New Roman"/>
          <w:kern w:val="0"/>
          <w:lang w:val="ro-RO" w:eastAsia="ro-RO"/>
        </w:rPr>
        <w:t>NOTĂ: Total col. A = Cap. I, col. 2, rd.2; TOTAL col. B = Cap. I, col.2, rd.3; TOTAL col. C = Cap. I, col. 2, rd.5 + rd.6; TOTAL col. D = Cap. I, col. 2, rd.7</w:t>
      </w:r>
    </w:p>
    <w:p w:rsidR="00D019D5" w:rsidRPr="00BD1529" w:rsidRDefault="00D019D5">
      <w:pPr>
        <w:rPr>
          <w:rFonts w:ascii="Times New Roman" w:cs="Times New Roman"/>
        </w:rPr>
      </w:pPr>
    </w:p>
    <w:sectPr w:rsidR="00D019D5" w:rsidRPr="00BD1529" w:rsidSect="004C15C6">
      <w:pgSz w:w="11906" w:h="16838"/>
      <w:pgMar w:top="426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29"/>
    <w:rsid w:val="00166D8B"/>
    <w:rsid w:val="004763E1"/>
    <w:rsid w:val="004C15C6"/>
    <w:rsid w:val="006804E9"/>
    <w:rsid w:val="006C42EE"/>
    <w:rsid w:val="00AD7A4A"/>
    <w:rsid w:val="00BD1529"/>
    <w:rsid w:val="00D0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BD1529"/>
    <w:pPr>
      <w:autoSpaceDE w:val="0"/>
      <w:adjustRightInd w:val="0"/>
      <w:spacing w:after="0" w:line="240" w:lineRule="auto"/>
      <w:textAlignment w:val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textAlignment w:val="baseline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  <w:textAlignment w:val="baseline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  <w:textAlignment w:val="baseline"/>
    </w:pPr>
    <w:rPr>
      <w:sz w:val="22"/>
      <w:szCs w:val="22"/>
      <w:lang w:val="en-US" w:eastAsia="en-US"/>
    </w:rPr>
  </w:style>
  <w:style w:type="paragraph" w:styleId="NormlWeb">
    <w:name w:val="Normal (Web)"/>
    <w:basedOn w:val="Norml"/>
    <w:uiPriority w:val="99"/>
    <w:unhideWhenUsed/>
    <w:rsid w:val="00BD152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BD1529"/>
  </w:style>
  <w:style w:type="character" w:customStyle="1" w:styleId="atl">
    <w:name w:val="a_tl"/>
    <w:basedOn w:val="Bekezdsalapbettpusa"/>
    <w:rsid w:val="00BD1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BD1529"/>
    <w:pPr>
      <w:autoSpaceDE w:val="0"/>
      <w:adjustRightInd w:val="0"/>
      <w:spacing w:after="0" w:line="240" w:lineRule="auto"/>
      <w:textAlignment w:val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textAlignment w:val="baseline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  <w:textAlignment w:val="baseline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  <w:textAlignment w:val="baseline"/>
    </w:pPr>
    <w:rPr>
      <w:sz w:val="22"/>
      <w:szCs w:val="22"/>
      <w:lang w:val="en-US" w:eastAsia="en-US"/>
    </w:rPr>
  </w:style>
  <w:style w:type="paragraph" w:styleId="NormlWeb">
    <w:name w:val="Normal (Web)"/>
    <w:basedOn w:val="Norml"/>
    <w:uiPriority w:val="99"/>
    <w:unhideWhenUsed/>
    <w:rsid w:val="00BD152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BD1529"/>
  </w:style>
  <w:style w:type="character" w:customStyle="1" w:styleId="atl">
    <w:name w:val="a_tl"/>
    <w:basedOn w:val="Bekezdsalapbettpusa"/>
    <w:rsid w:val="00BD1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3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06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721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564061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92858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97729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397669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537981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565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87576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05528">
                                  <w:marLeft w:val="0"/>
                                  <w:marRight w:val="0"/>
                                  <w:marTop w:val="72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8281">
                                  <w:marLeft w:val="24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84775">
                                  <w:marLeft w:val="24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48200">
                                  <w:marLeft w:val="24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753795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7803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8784">
                                          <w:marLeft w:val="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901770">
                                          <w:marLeft w:val="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57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763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62125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8081">
                                  <w:marLeft w:val="0"/>
                                  <w:marRight w:val="0"/>
                                  <w:marTop w:val="72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604343">
                                  <w:marLeft w:val="24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089773">
                                  <w:marLeft w:val="240"/>
                                  <w:marRight w:val="0"/>
                                  <w:marTop w:val="0"/>
                                  <w:marBottom w:val="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582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0008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4165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97926">
                                  <w:marLeft w:val="0"/>
                                  <w:marRight w:val="0"/>
                                  <w:marTop w:val="72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15">
                                  <w:marLeft w:val="0"/>
                                  <w:marRight w:val="0"/>
                                  <w:marTop w:val="72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4102">
                                  <w:marLeft w:val="0"/>
                                  <w:marRight w:val="0"/>
                                  <w:marTop w:val="72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40936">
                                  <w:marLeft w:val="0"/>
                                  <w:marRight w:val="0"/>
                                  <w:marTop w:val="72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42396">
                                  <w:marLeft w:val="0"/>
                                  <w:marRight w:val="0"/>
                                  <w:marTop w:val="72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874919">
                                  <w:marLeft w:val="0"/>
                                  <w:marRight w:val="0"/>
                                  <w:marTop w:val="72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50355">
                                  <w:marLeft w:val="0"/>
                                  <w:marRight w:val="0"/>
                                  <w:marTop w:val="72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592133">
                                  <w:marLeft w:val="0"/>
                                  <w:marRight w:val="0"/>
                                  <w:marTop w:val="72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738745">
                                  <w:marLeft w:val="0"/>
                                  <w:marRight w:val="0"/>
                                  <w:marTop w:val="72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763976">
                                  <w:marLeft w:val="0"/>
                                  <w:marRight w:val="0"/>
                                  <w:marTop w:val="72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46629">
                                  <w:marLeft w:val="0"/>
                                  <w:marRight w:val="0"/>
                                  <w:marTop w:val="72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530036">
                                  <w:marLeft w:val="0"/>
                                  <w:marRight w:val="0"/>
                                  <w:marTop w:val="72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7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478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329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28024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4335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598395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24461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44248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804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2025-12-09T12:36:00Z</dcterms:created>
  <dcterms:modified xsi:type="dcterms:W3CDTF">2025-12-09T13:21:00Z</dcterms:modified>
</cp:coreProperties>
</file>